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5B64" w14:textId="77777777" w:rsidR="00E058EB" w:rsidRPr="00F9208A" w:rsidRDefault="00E058EB">
      <w:pPr>
        <w:rPr>
          <w:sz w:val="20"/>
          <w:szCs w:val="20"/>
        </w:rPr>
        <w:sectPr w:rsidR="00E058EB" w:rsidRPr="00F9208A" w:rsidSect="00C737CE">
          <w:headerReference w:type="default" r:id="rId7"/>
          <w:headerReference w:type="first" r:id="rId8"/>
          <w:pgSz w:w="11910" w:h="16845"/>
          <w:pgMar w:top="635" w:right="284" w:bottom="1440" w:left="284" w:header="425" w:footer="709" w:gutter="0"/>
          <w:cols w:space="708"/>
          <w:titlePg/>
          <w:docGrid w:linePitch="163"/>
        </w:sectPr>
      </w:pPr>
    </w:p>
    <w:p w14:paraId="419DE35E" w14:textId="77777777" w:rsidR="00E058EB" w:rsidRPr="00F9208A" w:rsidRDefault="006C2BD0">
      <w:pPr>
        <w:pStyle w:val="Nadpis1"/>
        <w:tabs>
          <w:tab w:val="center" w:pos="939"/>
        </w:tabs>
        <w:ind w:left="-15" w:firstLine="0"/>
        <w:rPr>
          <w:sz w:val="20"/>
          <w:szCs w:val="20"/>
        </w:rPr>
      </w:pPr>
      <w:r w:rsidRPr="00F9208A">
        <w:rPr>
          <w:sz w:val="20"/>
          <w:szCs w:val="20"/>
        </w:rPr>
        <w:t>1.</w:t>
      </w:r>
      <w:r w:rsidRPr="00F9208A">
        <w:rPr>
          <w:rFonts w:ascii="Arial" w:eastAsia="Arial" w:hAnsi="Arial" w:cs="Arial"/>
          <w:sz w:val="20"/>
          <w:szCs w:val="20"/>
        </w:rPr>
        <w:t xml:space="preserve"> </w:t>
      </w:r>
      <w:r w:rsidRPr="00F9208A">
        <w:rPr>
          <w:rFonts w:ascii="Arial" w:eastAsia="Arial" w:hAnsi="Arial" w:cs="Arial"/>
          <w:sz w:val="20"/>
          <w:szCs w:val="20"/>
        </w:rPr>
        <w:tab/>
      </w:r>
      <w:r w:rsidRPr="00F9208A">
        <w:rPr>
          <w:sz w:val="20"/>
          <w:szCs w:val="20"/>
        </w:rPr>
        <w:t xml:space="preserve">VŠEOBECNÁ USTANOVENÍ </w:t>
      </w:r>
    </w:p>
    <w:p w14:paraId="61287765" w14:textId="050341B7" w:rsidR="00E058EB" w:rsidRPr="00F9208A" w:rsidRDefault="006C2BD0" w:rsidP="002D0B05">
      <w:pPr>
        <w:pStyle w:val="Odstavecseseznamem"/>
        <w:numPr>
          <w:ilvl w:val="0"/>
          <w:numId w:val="7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>Tento reklamační řád („</w:t>
      </w:r>
      <w:r w:rsidRPr="00F9208A">
        <w:rPr>
          <w:b/>
          <w:sz w:val="20"/>
          <w:szCs w:val="20"/>
        </w:rPr>
        <w:t>Reklamační řád</w:t>
      </w:r>
      <w:r w:rsidRPr="00F9208A">
        <w:rPr>
          <w:sz w:val="20"/>
          <w:szCs w:val="20"/>
        </w:rPr>
        <w:t>“) se vztahuje na uzavírání veškerých kupních smluv</w:t>
      </w:r>
      <w:r w:rsidR="007E2108">
        <w:rPr>
          <w:sz w:val="20"/>
          <w:szCs w:val="20"/>
        </w:rPr>
        <w:t xml:space="preserve"> </w:t>
      </w:r>
      <w:r w:rsidRPr="00F9208A">
        <w:rPr>
          <w:sz w:val="20"/>
          <w:szCs w:val="20"/>
        </w:rPr>
        <w:t xml:space="preserve">mezi společností </w:t>
      </w:r>
      <w:r w:rsidR="00913F8E" w:rsidRPr="00F9208A">
        <w:rPr>
          <w:rFonts w:asciiTheme="minorHAnsi" w:hAnsiTheme="minorHAnsi" w:cstheme="minorHAnsi"/>
          <w:sz w:val="20"/>
          <w:szCs w:val="20"/>
        </w:rPr>
        <w:t xml:space="preserve">AMC </w:t>
      </w:r>
      <w:proofErr w:type="spellStart"/>
      <w:r w:rsidR="00913F8E" w:rsidRPr="00F9208A">
        <w:rPr>
          <w:rFonts w:asciiTheme="minorHAnsi" w:hAnsiTheme="minorHAnsi" w:cstheme="minorHAnsi"/>
          <w:sz w:val="20"/>
          <w:szCs w:val="20"/>
        </w:rPr>
        <w:t>spare</w:t>
      </w:r>
      <w:proofErr w:type="spellEnd"/>
      <w:r w:rsidR="00913F8E" w:rsidRPr="00F920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13F8E" w:rsidRPr="00F9208A">
        <w:rPr>
          <w:rFonts w:asciiTheme="minorHAnsi" w:hAnsiTheme="minorHAnsi" w:cstheme="minorHAnsi"/>
          <w:sz w:val="20"/>
          <w:szCs w:val="20"/>
        </w:rPr>
        <w:t>parts</w:t>
      </w:r>
      <w:proofErr w:type="spellEnd"/>
      <w:r w:rsidR="00913F8E" w:rsidRPr="00F9208A">
        <w:rPr>
          <w:rFonts w:asciiTheme="minorHAnsi" w:hAnsiTheme="minorHAnsi" w:cstheme="minorHAnsi"/>
          <w:sz w:val="20"/>
          <w:szCs w:val="20"/>
        </w:rPr>
        <w:t xml:space="preserve">, s.r.o., IČO </w:t>
      </w:r>
      <w:r w:rsidR="00913F8E" w:rsidRPr="00F9208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26013142, </w:t>
      </w:r>
      <w:r w:rsidR="00913F8E" w:rsidRPr="00F9208A">
        <w:rPr>
          <w:rFonts w:asciiTheme="minorHAnsi" w:hAnsiTheme="minorHAnsi" w:cstheme="minorHAnsi"/>
          <w:sz w:val="20"/>
          <w:szCs w:val="20"/>
        </w:rPr>
        <w:t xml:space="preserve">se sídlem </w:t>
      </w:r>
      <w:r w:rsidR="00913F8E" w:rsidRPr="00F9208A">
        <w:rPr>
          <w:rFonts w:asciiTheme="minorHAnsi" w:hAnsiTheme="minorHAnsi" w:cstheme="minorHAnsi"/>
          <w:sz w:val="20"/>
          <w:szCs w:val="20"/>
          <w:shd w:val="clear" w:color="auto" w:fill="FFFFFF"/>
        </w:rPr>
        <w:t>č.p. 19, 503 27 Radíkovice</w:t>
      </w:r>
      <w:r w:rsidR="00913F8E" w:rsidRPr="00F9208A">
        <w:rPr>
          <w:rFonts w:asciiTheme="minorHAnsi" w:hAnsiTheme="minorHAnsi" w:cstheme="minorHAnsi"/>
          <w:sz w:val="20"/>
          <w:szCs w:val="20"/>
        </w:rPr>
        <w:t>, zapsan</w:t>
      </w:r>
      <w:r w:rsidR="00021934">
        <w:rPr>
          <w:rFonts w:asciiTheme="minorHAnsi" w:hAnsiTheme="minorHAnsi" w:cstheme="minorHAnsi"/>
          <w:sz w:val="20"/>
          <w:szCs w:val="20"/>
        </w:rPr>
        <w:t>ou</w:t>
      </w:r>
      <w:r w:rsidR="00913F8E" w:rsidRPr="00F9208A">
        <w:rPr>
          <w:rFonts w:asciiTheme="minorHAnsi" w:hAnsiTheme="minorHAnsi" w:cstheme="minorHAnsi"/>
          <w:sz w:val="20"/>
          <w:szCs w:val="20"/>
        </w:rPr>
        <w:t xml:space="preserve"> v </w:t>
      </w:r>
      <w:r w:rsidR="00913F8E" w:rsidRPr="00F9208A">
        <w:rPr>
          <w:rFonts w:asciiTheme="minorHAnsi" w:hAnsiTheme="minorHAnsi" w:cstheme="minorHAnsi"/>
          <w:sz w:val="20"/>
          <w:szCs w:val="20"/>
          <w:lang w:eastAsia="en-US"/>
        </w:rPr>
        <w:t xml:space="preserve">obchodním rejstříku vedeném Krajským soudem v Hradci Králové, oddíl C, vložka </w:t>
      </w:r>
      <w:r w:rsidR="00913F8E" w:rsidRPr="00F9208A">
        <w:rPr>
          <w:rFonts w:asciiTheme="minorHAnsi" w:hAnsiTheme="minorHAnsi" w:cstheme="minorHAnsi"/>
          <w:sz w:val="20"/>
          <w:szCs w:val="20"/>
          <w:shd w:val="clear" w:color="auto" w:fill="FFFFFF"/>
        </w:rPr>
        <w:t>20114</w:t>
      </w:r>
      <w:r w:rsidR="00913F8E" w:rsidRPr="00F9208A">
        <w:rPr>
          <w:sz w:val="20"/>
          <w:szCs w:val="20"/>
        </w:rPr>
        <w:t xml:space="preserve"> </w:t>
      </w:r>
      <w:r w:rsidRPr="00F9208A">
        <w:rPr>
          <w:sz w:val="20"/>
          <w:szCs w:val="20"/>
        </w:rPr>
        <w:t>(„</w:t>
      </w:r>
      <w:r w:rsidR="00913F8E" w:rsidRPr="00F9208A">
        <w:rPr>
          <w:b/>
          <w:sz w:val="20"/>
          <w:szCs w:val="20"/>
        </w:rPr>
        <w:t>Prodávající</w:t>
      </w:r>
      <w:r w:rsidRPr="00F9208A">
        <w:rPr>
          <w:sz w:val="20"/>
          <w:szCs w:val="20"/>
        </w:rPr>
        <w:t>“) a koncovým zákazníkem</w:t>
      </w:r>
      <w:r w:rsidR="00337F5E">
        <w:rPr>
          <w:sz w:val="20"/>
          <w:szCs w:val="20"/>
        </w:rPr>
        <w:t>, který je spotřebitelem</w:t>
      </w:r>
      <w:r w:rsidRPr="00F9208A">
        <w:rPr>
          <w:sz w:val="20"/>
          <w:szCs w:val="20"/>
        </w:rPr>
        <w:t xml:space="preserve"> („</w:t>
      </w:r>
      <w:r w:rsidRPr="00F9208A">
        <w:rPr>
          <w:b/>
          <w:sz w:val="20"/>
          <w:szCs w:val="20"/>
        </w:rPr>
        <w:t>Kupující</w:t>
      </w:r>
      <w:r w:rsidRPr="00F9208A">
        <w:rPr>
          <w:sz w:val="20"/>
          <w:szCs w:val="20"/>
        </w:rPr>
        <w:t>“)</w:t>
      </w:r>
      <w:r w:rsidR="00020FDE">
        <w:rPr>
          <w:sz w:val="20"/>
          <w:szCs w:val="20"/>
        </w:rPr>
        <w:t>,</w:t>
      </w:r>
      <w:r w:rsidR="007E2108">
        <w:rPr>
          <w:sz w:val="20"/>
          <w:szCs w:val="20"/>
        </w:rPr>
        <w:t xml:space="preserve"> jejichž předmětem jsou náhradní díly automobilů značek </w:t>
      </w:r>
      <w:r w:rsidR="007E2108" w:rsidRPr="00635732">
        <w:rPr>
          <w:sz w:val="20"/>
          <w:szCs w:val="20"/>
        </w:rPr>
        <w:t>UAZ</w:t>
      </w:r>
      <w:r w:rsidR="007E2108">
        <w:rPr>
          <w:sz w:val="20"/>
          <w:szCs w:val="20"/>
        </w:rPr>
        <w:t xml:space="preserve">, </w:t>
      </w:r>
      <w:r w:rsidR="007E2108" w:rsidRPr="00635732">
        <w:rPr>
          <w:sz w:val="20"/>
          <w:szCs w:val="20"/>
        </w:rPr>
        <w:t>LADA</w:t>
      </w:r>
      <w:r w:rsidR="007E2108">
        <w:rPr>
          <w:sz w:val="20"/>
          <w:szCs w:val="20"/>
        </w:rPr>
        <w:t>,</w:t>
      </w:r>
      <w:r w:rsidR="007E2108" w:rsidRPr="00635732">
        <w:rPr>
          <w:sz w:val="20"/>
          <w:szCs w:val="20"/>
        </w:rPr>
        <w:t xml:space="preserve"> GAZ</w:t>
      </w:r>
      <w:r w:rsidR="007E2108">
        <w:rPr>
          <w:sz w:val="20"/>
          <w:szCs w:val="20"/>
        </w:rPr>
        <w:t xml:space="preserve"> a</w:t>
      </w:r>
      <w:r w:rsidR="007E2108" w:rsidRPr="00635732">
        <w:rPr>
          <w:sz w:val="20"/>
          <w:szCs w:val="20"/>
        </w:rPr>
        <w:t xml:space="preserve"> KAMAZ</w:t>
      </w:r>
      <w:r w:rsidR="007E2108">
        <w:rPr>
          <w:sz w:val="20"/>
          <w:szCs w:val="20"/>
        </w:rPr>
        <w:t xml:space="preserve"> (dále jen jako „</w:t>
      </w:r>
      <w:r w:rsidR="007E2108" w:rsidRPr="00635732">
        <w:rPr>
          <w:b/>
          <w:bCs/>
          <w:sz w:val="20"/>
          <w:szCs w:val="20"/>
        </w:rPr>
        <w:t>Zboží</w:t>
      </w:r>
      <w:r w:rsidR="007E2108">
        <w:rPr>
          <w:sz w:val="20"/>
          <w:szCs w:val="20"/>
        </w:rPr>
        <w:t>“), a to</w:t>
      </w:r>
      <w:r w:rsidR="007E2108" w:rsidRPr="00635732">
        <w:rPr>
          <w:sz w:val="20"/>
          <w:szCs w:val="20"/>
        </w:rPr>
        <w:t xml:space="preserve"> </w:t>
      </w:r>
      <w:r w:rsidR="007E2108">
        <w:rPr>
          <w:sz w:val="20"/>
          <w:szCs w:val="20"/>
        </w:rPr>
        <w:t xml:space="preserve">prostřednictvím e-shopu </w:t>
      </w:r>
      <w:r w:rsidR="00EF3522">
        <w:rPr>
          <w:sz w:val="20"/>
          <w:szCs w:val="20"/>
        </w:rPr>
        <w:t xml:space="preserve">Prodávajícího </w:t>
      </w:r>
      <w:r w:rsidR="007E2108">
        <w:rPr>
          <w:sz w:val="20"/>
          <w:szCs w:val="20"/>
        </w:rPr>
        <w:t>dostupného na www.</w:t>
      </w:r>
      <w:r w:rsidR="00A66604">
        <w:rPr>
          <w:sz w:val="20"/>
          <w:szCs w:val="20"/>
        </w:rPr>
        <w:t>amc-parts</w:t>
      </w:r>
      <w:r w:rsidR="007E2108">
        <w:rPr>
          <w:sz w:val="20"/>
          <w:szCs w:val="20"/>
        </w:rPr>
        <w:t>.cz (dále jen jako „</w:t>
      </w:r>
      <w:r w:rsidR="007E2108" w:rsidRPr="0027631E">
        <w:rPr>
          <w:b/>
          <w:bCs/>
          <w:sz w:val="20"/>
          <w:szCs w:val="20"/>
        </w:rPr>
        <w:t>E-shop</w:t>
      </w:r>
      <w:r w:rsidR="007E2108">
        <w:rPr>
          <w:sz w:val="20"/>
          <w:szCs w:val="20"/>
        </w:rPr>
        <w:t>“)</w:t>
      </w:r>
      <w:r w:rsidR="00C81F5A">
        <w:rPr>
          <w:sz w:val="20"/>
          <w:szCs w:val="20"/>
        </w:rPr>
        <w:t>. Reklamační řád je tak vždy</w:t>
      </w:r>
      <w:r w:rsidRPr="00F9208A">
        <w:rPr>
          <w:sz w:val="20"/>
          <w:szCs w:val="20"/>
        </w:rPr>
        <w:t xml:space="preserve"> nedílnou součástí každé kupní smlouvy uzavřené mezi </w:t>
      </w:r>
      <w:r w:rsidR="00C529A1" w:rsidRPr="00F9208A">
        <w:rPr>
          <w:sz w:val="20"/>
          <w:szCs w:val="20"/>
        </w:rPr>
        <w:t>Prodávajícím</w:t>
      </w:r>
      <w:r w:rsidRPr="00F9208A">
        <w:rPr>
          <w:sz w:val="20"/>
          <w:szCs w:val="20"/>
        </w:rPr>
        <w:t xml:space="preserve"> a Kupujícím </w:t>
      </w:r>
      <w:r w:rsidR="00113FA4">
        <w:rPr>
          <w:sz w:val="20"/>
          <w:szCs w:val="20"/>
        </w:rPr>
        <w:t xml:space="preserve">prostřednictvím </w:t>
      </w:r>
      <w:r w:rsidR="007727A4">
        <w:rPr>
          <w:sz w:val="20"/>
          <w:szCs w:val="20"/>
        </w:rPr>
        <w:t>E</w:t>
      </w:r>
      <w:r w:rsidR="00113FA4">
        <w:rPr>
          <w:sz w:val="20"/>
          <w:szCs w:val="20"/>
        </w:rPr>
        <w:t xml:space="preserve">-shopu </w:t>
      </w:r>
      <w:r w:rsidRPr="00F9208A">
        <w:rPr>
          <w:sz w:val="20"/>
          <w:szCs w:val="20"/>
        </w:rPr>
        <w:t>(„</w:t>
      </w:r>
      <w:r w:rsidRPr="00F9208A">
        <w:rPr>
          <w:b/>
          <w:sz w:val="20"/>
          <w:szCs w:val="20"/>
        </w:rPr>
        <w:t>Kupní smlouva</w:t>
      </w:r>
      <w:r w:rsidRPr="00F9208A">
        <w:rPr>
          <w:sz w:val="20"/>
          <w:szCs w:val="20"/>
        </w:rPr>
        <w:t>“), pokud se strany výslovně nedohodly na odchylné úpravě.</w:t>
      </w:r>
    </w:p>
    <w:p w14:paraId="68794D42" w14:textId="7AE46384" w:rsidR="00E058EB" w:rsidRPr="00F9208A" w:rsidRDefault="006C2BD0" w:rsidP="002D0B05">
      <w:pPr>
        <w:pStyle w:val="Odstavecseseznamem"/>
        <w:numPr>
          <w:ilvl w:val="0"/>
          <w:numId w:val="7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Reklamační řád se řídí právní úpravou obsaženou v Občanském zákoníku a v zákoně č. 634/1992 Sb., o ochraně spotřebitele, ve znění pozdějších předpisů. </w:t>
      </w:r>
    </w:p>
    <w:p w14:paraId="1095C894" w14:textId="4D539554" w:rsidR="00E058EB" w:rsidRDefault="00A442C6" w:rsidP="002D0B05">
      <w:pPr>
        <w:pStyle w:val="Odstavecseseznamem"/>
        <w:numPr>
          <w:ilvl w:val="0"/>
          <w:numId w:val="7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V případě, že kupující není Spotřebitelem, tento Reklamační řád se nepoužije a </w:t>
      </w:r>
      <w:r w:rsidR="009000F3" w:rsidRPr="00F9208A">
        <w:rPr>
          <w:sz w:val="20"/>
          <w:szCs w:val="20"/>
        </w:rPr>
        <w:t xml:space="preserve">proces reklamace Zboží se řídí </w:t>
      </w:r>
      <w:r w:rsidR="007D371E" w:rsidRPr="00F9208A">
        <w:rPr>
          <w:sz w:val="20"/>
          <w:szCs w:val="20"/>
        </w:rPr>
        <w:t xml:space="preserve">ujednáními v Kupní smlouvě a </w:t>
      </w:r>
      <w:r w:rsidR="009000F3" w:rsidRPr="00F9208A">
        <w:rPr>
          <w:sz w:val="20"/>
          <w:szCs w:val="20"/>
        </w:rPr>
        <w:t>právní úpravou obsaženou v Občanském zákoníku</w:t>
      </w:r>
      <w:r w:rsidR="006C2BD0" w:rsidRPr="00F9208A">
        <w:rPr>
          <w:sz w:val="20"/>
          <w:szCs w:val="20"/>
        </w:rPr>
        <w:t xml:space="preserve">. </w:t>
      </w:r>
    </w:p>
    <w:p w14:paraId="1A94A8F6" w14:textId="77777777" w:rsidR="00F9208A" w:rsidRPr="00F9208A" w:rsidRDefault="00F9208A" w:rsidP="00F9208A">
      <w:pPr>
        <w:pStyle w:val="Odstavecseseznamem"/>
        <w:ind w:left="426" w:firstLine="0"/>
        <w:rPr>
          <w:sz w:val="20"/>
          <w:szCs w:val="20"/>
        </w:rPr>
      </w:pPr>
    </w:p>
    <w:p w14:paraId="682CD629" w14:textId="0E2ADAD3" w:rsidR="00E058EB" w:rsidRPr="00F9208A" w:rsidRDefault="002D0B05">
      <w:pPr>
        <w:pStyle w:val="Nadpis1"/>
        <w:tabs>
          <w:tab w:val="center" w:pos="674"/>
        </w:tabs>
        <w:ind w:left="-15" w:firstLine="0"/>
        <w:rPr>
          <w:sz w:val="20"/>
          <w:szCs w:val="20"/>
        </w:rPr>
      </w:pPr>
      <w:r w:rsidRPr="00F9208A">
        <w:rPr>
          <w:sz w:val="20"/>
          <w:szCs w:val="20"/>
        </w:rPr>
        <w:t>2</w:t>
      </w:r>
      <w:r w:rsidR="006C2BD0" w:rsidRPr="00F9208A">
        <w:rPr>
          <w:sz w:val="20"/>
          <w:szCs w:val="20"/>
        </w:rPr>
        <w:t>.</w:t>
      </w:r>
      <w:r w:rsidR="006C2BD0" w:rsidRPr="00F9208A">
        <w:rPr>
          <w:rFonts w:ascii="Arial" w:eastAsia="Arial" w:hAnsi="Arial" w:cs="Arial"/>
          <w:sz w:val="20"/>
          <w:szCs w:val="20"/>
        </w:rPr>
        <w:t xml:space="preserve"> </w:t>
      </w:r>
      <w:r w:rsidR="006C2BD0" w:rsidRPr="00F9208A">
        <w:rPr>
          <w:rFonts w:ascii="Arial" w:eastAsia="Arial" w:hAnsi="Arial" w:cs="Arial"/>
          <w:sz w:val="20"/>
          <w:szCs w:val="20"/>
        </w:rPr>
        <w:tab/>
      </w:r>
      <w:r w:rsidR="006C2BD0" w:rsidRPr="00F9208A">
        <w:rPr>
          <w:sz w:val="20"/>
          <w:szCs w:val="20"/>
        </w:rPr>
        <w:t xml:space="preserve">ZÁRUČNÍ DOBA </w:t>
      </w:r>
    </w:p>
    <w:p w14:paraId="1B20E19A" w14:textId="26E3336F" w:rsidR="00E058EB" w:rsidRPr="00F9208A" w:rsidRDefault="00611384" w:rsidP="002D0B05">
      <w:pPr>
        <w:pStyle w:val="Odstavecseseznamem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>Prodávající</w:t>
      </w:r>
      <w:r w:rsidR="006C2BD0" w:rsidRPr="00F9208A">
        <w:rPr>
          <w:sz w:val="20"/>
          <w:szCs w:val="20"/>
        </w:rPr>
        <w:t xml:space="preserve"> odpovídá Kupujícímu za to, že Zboží při převzetí Kupujícím nemá vady, tedy je v souladu s Kupní smlouvou a má jakost a užitné vlastnosti </w:t>
      </w:r>
      <w:r w:rsidR="0090420D" w:rsidRPr="00F9208A">
        <w:rPr>
          <w:sz w:val="20"/>
          <w:szCs w:val="20"/>
        </w:rPr>
        <w:t>Prodávajícím</w:t>
      </w:r>
      <w:r w:rsidR="006C2BD0" w:rsidRPr="00F9208A">
        <w:rPr>
          <w:sz w:val="20"/>
          <w:szCs w:val="20"/>
        </w:rPr>
        <w:t xml:space="preserve">, </w:t>
      </w:r>
      <w:r w:rsidR="0090420D" w:rsidRPr="00F9208A">
        <w:rPr>
          <w:sz w:val="20"/>
          <w:szCs w:val="20"/>
        </w:rPr>
        <w:t xml:space="preserve">či </w:t>
      </w:r>
      <w:r w:rsidR="006C2BD0" w:rsidRPr="00F9208A">
        <w:rPr>
          <w:sz w:val="20"/>
          <w:szCs w:val="20"/>
        </w:rPr>
        <w:t xml:space="preserve">výrobcem popisované, nebo na základě jimi prováděné reklamy či údajů uvedených na obalu Zboží či v jeho návodě očekávané, popřípadě jakost a užitné vlastnosti pro věc takového druhu obvyklé. </w:t>
      </w:r>
      <w:r w:rsidR="001B5206" w:rsidRPr="00F9208A">
        <w:rPr>
          <w:sz w:val="20"/>
          <w:szCs w:val="20"/>
        </w:rPr>
        <w:t>Prodávající</w:t>
      </w:r>
      <w:r w:rsidR="006C2BD0" w:rsidRPr="00F9208A">
        <w:rPr>
          <w:sz w:val="20"/>
          <w:szCs w:val="20"/>
        </w:rPr>
        <w:t xml:space="preserve"> dále odpovídá Kupujícímu za to, že Zboží při převzetí Kupujícím odpovídá požadavkům právních předpisů, je v požadovaném množství, míře nebo hmotnosti a odpovídá účelu, který </w:t>
      </w:r>
      <w:r w:rsidR="006E1B2C" w:rsidRPr="00F9208A">
        <w:rPr>
          <w:sz w:val="20"/>
          <w:szCs w:val="20"/>
        </w:rPr>
        <w:t xml:space="preserve">Prodávající </w:t>
      </w:r>
      <w:r w:rsidR="006C2BD0" w:rsidRPr="00F9208A">
        <w:rPr>
          <w:sz w:val="20"/>
          <w:szCs w:val="20"/>
        </w:rPr>
        <w:t xml:space="preserve">pro použití Zboží uvádí nebo pro který se Zboží obvykle používá.  </w:t>
      </w:r>
    </w:p>
    <w:p w14:paraId="577B8A57" w14:textId="477304E3" w:rsidR="00E058EB" w:rsidRPr="00F9208A" w:rsidRDefault="006C2BD0" w:rsidP="002D0B05">
      <w:pPr>
        <w:pStyle w:val="Odstavecseseznamem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V případě, že Zboží vykazuje při předání zjevné vady, je Kupující oprávněn Zboží nepřevzít a bez zbytečného odkladu tuto skutečnost oznámit </w:t>
      </w:r>
      <w:r w:rsidR="00266FF8" w:rsidRPr="00F9208A">
        <w:rPr>
          <w:sz w:val="20"/>
          <w:szCs w:val="20"/>
        </w:rPr>
        <w:t>Prodávajícímu</w:t>
      </w:r>
      <w:r w:rsidRPr="00F9208A">
        <w:rPr>
          <w:sz w:val="20"/>
          <w:szCs w:val="20"/>
        </w:rPr>
        <w:t xml:space="preserve">. </w:t>
      </w:r>
    </w:p>
    <w:p w14:paraId="39770AB1" w14:textId="2355C0CF" w:rsidR="00E058EB" w:rsidRPr="00F9208A" w:rsidRDefault="006C2BD0" w:rsidP="002D0B05">
      <w:pPr>
        <w:pStyle w:val="Odstavecseseznamem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Na Zboží a ostatní produkty nabízené a prodávané </w:t>
      </w:r>
      <w:r w:rsidR="002A4A04" w:rsidRPr="00F9208A">
        <w:rPr>
          <w:sz w:val="20"/>
          <w:szCs w:val="20"/>
        </w:rPr>
        <w:t>Prodávajícím</w:t>
      </w:r>
      <w:r w:rsidRPr="00F9208A">
        <w:rPr>
          <w:sz w:val="20"/>
          <w:szCs w:val="20"/>
        </w:rPr>
        <w:t xml:space="preserve"> je poskytována záruka za jakost („</w:t>
      </w:r>
      <w:r w:rsidRPr="00F9208A">
        <w:rPr>
          <w:b/>
          <w:sz w:val="20"/>
          <w:szCs w:val="20"/>
        </w:rPr>
        <w:t>Záruka</w:t>
      </w:r>
      <w:r w:rsidRPr="00F9208A">
        <w:rPr>
          <w:sz w:val="20"/>
          <w:szCs w:val="20"/>
        </w:rPr>
        <w:t xml:space="preserve">“) v délce 24 měsíců, která počíná běžet okamžikem jejich převzetí.  </w:t>
      </w:r>
    </w:p>
    <w:p w14:paraId="26E1EF09" w14:textId="2BD282DE" w:rsidR="00E058EB" w:rsidRPr="00F9208A" w:rsidRDefault="006C2BD0" w:rsidP="002D0B05">
      <w:pPr>
        <w:pStyle w:val="Odstavecseseznamem"/>
        <w:numPr>
          <w:ilvl w:val="0"/>
          <w:numId w:val="8"/>
        </w:numPr>
        <w:tabs>
          <w:tab w:val="center" w:pos="2543"/>
        </w:tabs>
        <w:ind w:left="426" w:right="0" w:hanging="426"/>
        <w:jc w:val="left"/>
        <w:rPr>
          <w:sz w:val="20"/>
          <w:szCs w:val="20"/>
        </w:rPr>
      </w:pPr>
      <w:r w:rsidRPr="00F9208A">
        <w:rPr>
          <w:rFonts w:ascii="Arial" w:eastAsia="Arial" w:hAnsi="Arial" w:cs="Arial"/>
          <w:sz w:val="20"/>
          <w:szCs w:val="20"/>
        </w:rPr>
        <w:tab/>
      </w:r>
      <w:r w:rsidRPr="00F9208A">
        <w:rPr>
          <w:sz w:val="20"/>
          <w:szCs w:val="20"/>
        </w:rPr>
        <w:t xml:space="preserve">Do záruční doby se nezapočítává doba od uplatnění oprávněné Reklamace do jejího vyřízení.  </w:t>
      </w:r>
    </w:p>
    <w:p w14:paraId="449BF1BA" w14:textId="19ACE4BC" w:rsidR="00E058EB" w:rsidRPr="00F9208A" w:rsidRDefault="006C2BD0" w:rsidP="002D0B05">
      <w:pPr>
        <w:pStyle w:val="Odstavecseseznamem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Kupující je povinen před podpisem faktury anebo dodacího listu Zboží řádně prohlédnout, zda nemá kvantitativní anebo kvalitativní vady. Před </w:t>
      </w:r>
      <w:r w:rsidR="00D25E27">
        <w:rPr>
          <w:sz w:val="20"/>
          <w:szCs w:val="20"/>
        </w:rPr>
        <w:t xml:space="preserve">jeho použitím, </w:t>
      </w:r>
      <w:r w:rsidRPr="00F9208A">
        <w:rPr>
          <w:sz w:val="20"/>
          <w:szCs w:val="20"/>
        </w:rPr>
        <w:t>další instalací</w:t>
      </w:r>
      <w:r w:rsidR="00D25E27">
        <w:rPr>
          <w:sz w:val="20"/>
          <w:szCs w:val="20"/>
        </w:rPr>
        <w:t xml:space="preserve"> či</w:t>
      </w:r>
      <w:r w:rsidRPr="00F9208A">
        <w:rPr>
          <w:sz w:val="20"/>
          <w:szCs w:val="20"/>
        </w:rPr>
        <w:t xml:space="preserve"> případně povrchovou úpravou Zboží je Kupující povinen ověřit (vyzkoušet), zda se Zboží shoduje s požadavkem a zda správně pasuje (dosedá) na vozidl</w:t>
      </w:r>
      <w:r w:rsidR="003B3E30">
        <w:rPr>
          <w:sz w:val="20"/>
          <w:szCs w:val="20"/>
        </w:rPr>
        <w:t>o</w:t>
      </w:r>
      <w:r w:rsidRPr="00F9208A">
        <w:rPr>
          <w:sz w:val="20"/>
          <w:szCs w:val="20"/>
        </w:rPr>
        <w:t xml:space="preserve">. </w:t>
      </w:r>
    </w:p>
    <w:p w14:paraId="54EB8299" w14:textId="45E6B8C4" w:rsidR="00E058EB" w:rsidRPr="007D0933" w:rsidRDefault="006C2BD0" w:rsidP="007D0933">
      <w:pPr>
        <w:pStyle w:val="Odstavecseseznamem"/>
        <w:numPr>
          <w:ilvl w:val="0"/>
          <w:numId w:val="8"/>
        </w:numPr>
        <w:tabs>
          <w:tab w:val="right" w:pos="5292"/>
        </w:tabs>
        <w:ind w:left="426" w:right="0" w:hanging="426"/>
        <w:jc w:val="left"/>
        <w:rPr>
          <w:sz w:val="20"/>
          <w:szCs w:val="20"/>
        </w:rPr>
      </w:pPr>
      <w:r w:rsidRPr="00F9208A">
        <w:rPr>
          <w:sz w:val="20"/>
          <w:szCs w:val="20"/>
        </w:rPr>
        <w:t xml:space="preserve">Rozhodl-li se Kupující Zboží nepřevzít v souladu s článkem </w:t>
      </w:r>
      <w:r w:rsidR="00C50C2F" w:rsidRPr="00F9208A">
        <w:rPr>
          <w:sz w:val="20"/>
          <w:szCs w:val="20"/>
        </w:rPr>
        <w:t>2</w:t>
      </w:r>
      <w:r w:rsidRPr="00F9208A">
        <w:rPr>
          <w:sz w:val="20"/>
          <w:szCs w:val="20"/>
        </w:rPr>
        <w:t xml:space="preserve">.2 tohoto Reklamačního řádu či mu nebylo </w:t>
      </w:r>
      <w:r w:rsidRPr="007D0933">
        <w:rPr>
          <w:sz w:val="20"/>
          <w:szCs w:val="20"/>
        </w:rPr>
        <w:t xml:space="preserve">Zboží dodáno, je </w:t>
      </w:r>
      <w:r w:rsidRPr="007D0933">
        <w:rPr>
          <w:sz w:val="20"/>
          <w:szCs w:val="20"/>
        </w:rPr>
        <w:t xml:space="preserve">povinen toto oznámit neprodleně (popřípadě ve lhůtě sjednané mezi stranami) </w:t>
      </w:r>
      <w:r w:rsidR="002B0EDC" w:rsidRPr="007D0933">
        <w:rPr>
          <w:sz w:val="20"/>
          <w:szCs w:val="20"/>
        </w:rPr>
        <w:t>Prodávajícímu</w:t>
      </w:r>
      <w:r w:rsidRPr="007D0933">
        <w:rPr>
          <w:sz w:val="20"/>
          <w:szCs w:val="20"/>
        </w:rPr>
        <w:t xml:space="preserve">. </w:t>
      </w:r>
    </w:p>
    <w:p w14:paraId="69FE02FE" w14:textId="72B25A8D" w:rsidR="00E058EB" w:rsidRPr="00F9208A" w:rsidRDefault="006C2BD0" w:rsidP="002D0B05">
      <w:pPr>
        <w:pStyle w:val="Odstavecseseznamem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Záruka se vztahuje pouze na vady, které se vyskytnou u Zboží v záruční době poskytované </w:t>
      </w:r>
      <w:r w:rsidR="001E78E9" w:rsidRPr="00F9208A">
        <w:rPr>
          <w:sz w:val="20"/>
          <w:szCs w:val="20"/>
        </w:rPr>
        <w:t>Prodávajícím</w:t>
      </w:r>
      <w:r w:rsidRPr="00F9208A">
        <w:rPr>
          <w:sz w:val="20"/>
          <w:szCs w:val="20"/>
        </w:rPr>
        <w:t xml:space="preserve">. Záruka se nevztahuje na běžné opotřebení věci, ke kterému došlo jejím obvyklým užíváním. Záruka se rovněž nevztahuje na poškození věcí způsobené chybnou montáží, používáním jiným způsobem a k jiným účelům, než k jakému je určena. Stejně tak se záruka nevztahuje na ty výrobky prodávané </w:t>
      </w:r>
      <w:r w:rsidR="001E78E9" w:rsidRPr="00F9208A">
        <w:rPr>
          <w:sz w:val="20"/>
          <w:szCs w:val="20"/>
        </w:rPr>
        <w:t>Prodávajícím</w:t>
      </w:r>
      <w:r w:rsidRPr="00F9208A">
        <w:rPr>
          <w:sz w:val="20"/>
          <w:szCs w:val="20"/>
        </w:rPr>
        <w:t xml:space="preserve">, jejichž způsob a správné použití vyžaduje odbornou péči, údržbu, správné uskladnění aj., když bude zjištěno, že tyto podmínky byly Kupujícím díky zanedbání odborné péče, špatné údržbě nebo nesprávnému použití či uskladnění porušeny.  </w:t>
      </w:r>
    </w:p>
    <w:p w14:paraId="50C5BB31" w14:textId="06EC0C56" w:rsidR="00E058EB" w:rsidRPr="00F9208A" w:rsidRDefault="006C2BD0" w:rsidP="002D0B05">
      <w:pPr>
        <w:pStyle w:val="Odstavecseseznamem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Vyžaduje-li to povaha a vlastnosti zakoupeného výrobku, je povinnost reklamujícího předložit doklad o odborné montáži např. z autoservisu. </w:t>
      </w:r>
    </w:p>
    <w:p w14:paraId="4CAB1660" w14:textId="2CFAC7AD" w:rsidR="00E058EB" w:rsidRPr="00F9208A" w:rsidRDefault="00F93F5D" w:rsidP="00495E32">
      <w:pPr>
        <w:pStyle w:val="Odstavecseseznamem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>Prodávající</w:t>
      </w:r>
      <w:r w:rsidR="006C2BD0" w:rsidRPr="00F9208A">
        <w:rPr>
          <w:sz w:val="20"/>
          <w:szCs w:val="20"/>
        </w:rPr>
        <w:t xml:space="preserve"> </w:t>
      </w:r>
      <w:r w:rsidR="00FF6292">
        <w:rPr>
          <w:sz w:val="20"/>
          <w:szCs w:val="20"/>
        </w:rPr>
        <w:t xml:space="preserve">může </w:t>
      </w:r>
      <w:r w:rsidR="006C2BD0" w:rsidRPr="00F9208A">
        <w:rPr>
          <w:sz w:val="20"/>
          <w:szCs w:val="20"/>
        </w:rPr>
        <w:t xml:space="preserve">vyžadovat k reklamaci </w:t>
      </w:r>
      <w:r w:rsidR="00FD0AF1">
        <w:rPr>
          <w:sz w:val="20"/>
          <w:szCs w:val="20"/>
        </w:rPr>
        <w:t>doložení</w:t>
      </w:r>
      <w:r w:rsidR="006C2BD0" w:rsidRPr="00F9208A">
        <w:rPr>
          <w:sz w:val="20"/>
          <w:szCs w:val="20"/>
        </w:rPr>
        <w:t xml:space="preserve"> výpis</w:t>
      </w:r>
      <w:r w:rsidR="00FD0AF1">
        <w:rPr>
          <w:sz w:val="20"/>
          <w:szCs w:val="20"/>
        </w:rPr>
        <w:t>u</w:t>
      </w:r>
      <w:r w:rsidR="006C2BD0" w:rsidRPr="00F9208A">
        <w:rPr>
          <w:sz w:val="20"/>
          <w:szCs w:val="20"/>
        </w:rPr>
        <w:t xml:space="preserve"> z diagnostiky, případně fotodokumentaci, a to vždy s ohledem na danou reklamaci. </w:t>
      </w:r>
    </w:p>
    <w:p w14:paraId="5A8636F7" w14:textId="66515F54" w:rsidR="00E058EB" w:rsidRPr="00F9208A" w:rsidRDefault="006C2BD0" w:rsidP="00495E32">
      <w:pPr>
        <w:pStyle w:val="Odstavecseseznamem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Pro řádné posouzení vady a vyřízení reklamace u reklamovaného Zboží je Kupující při reklamaci povinen:  </w:t>
      </w:r>
    </w:p>
    <w:p w14:paraId="69F7969E" w14:textId="77777777" w:rsidR="00E058EB" w:rsidRPr="00F9208A" w:rsidRDefault="006C2BD0" w:rsidP="002D0B05">
      <w:pPr>
        <w:numPr>
          <w:ilvl w:val="0"/>
          <w:numId w:val="9"/>
        </w:numPr>
        <w:ind w:left="851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doložit vadné Zboží,  </w:t>
      </w:r>
    </w:p>
    <w:p w14:paraId="5A5A1306" w14:textId="795AA803" w:rsidR="00E058EB" w:rsidRPr="00F9208A" w:rsidRDefault="006C2BD0" w:rsidP="002D0B05">
      <w:pPr>
        <w:numPr>
          <w:ilvl w:val="0"/>
          <w:numId w:val="9"/>
        </w:numPr>
        <w:ind w:left="851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prokázat, kdy Zboží zakoupil u </w:t>
      </w:r>
      <w:r w:rsidR="00055607" w:rsidRPr="00F9208A">
        <w:rPr>
          <w:sz w:val="20"/>
          <w:szCs w:val="20"/>
        </w:rPr>
        <w:t>Prodávajícího</w:t>
      </w:r>
      <w:r w:rsidRPr="00F9208A">
        <w:rPr>
          <w:sz w:val="20"/>
          <w:szCs w:val="20"/>
        </w:rPr>
        <w:t>, například předložením dokladu o zaplacení Zboží, účtenky</w:t>
      </w:r>
      <w:r w:rsidR="00386776">
        <w:rPr>
          <w:sz w:val="20"/>
          <w:szCs w:val="20"/>
        </w:rPr>
        <w:t>, faktury</w:t>
      </w:r>
      <w:r w:rsidRPr="00F9208A">
        <w:rPr>
          <w:sz w:val="20"/>
          <w:szCs w:val="20"/>
        </w:rPr>
        <w:t xml:space="preserve"> nebo záručního listu či jiným prokazatelným způsobem, </w:t>
      </w:r>
    </w:p>
    <w:p w14:paraId="4C98AF09" w14:textId="77777777" w:rsidR="00E058EB" w:rsidRPr="00F9208A" w:rsidRDefault="006C2BD0" w:rsidP="002D0B05">
      <w:pPr>
        <w:numPr>
          <w:ilvl w:val="0"/>
          <w:numId w:val="9"/>
        </w:numPr>
        <w:ind w:left="851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doložit doklad o odborné montáži, je-li Kupující osobou nezpůsobilou provádět odbornou montáž, tzn. není autoservisem nebo osobou s oprávněním k provádění autoopravárenské činnosti a je-li Zboží k odborné montáži určeno a bylo namontováno, </w:t>
      </w:r>
    </w:p>
    <w:p w14:paraId="187FCEA7" w14:textId="6F91E771" w:rsidR="00E058EB" w:rsidRPr="00F9208A" w:rsidRDefault="006C2BD0" w:rsidP="002D0B05">
      <w:pPr>
        <w:numPr>
          <w:ilvl w:val="0"/>
          <w:numId w:val="9"/>
        </w:numPr>
        <w:ind w:left="851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předat </w:t>
      </w:r>
      <w:r w:rsidR="00571049" w:rsidRPr="00F9208A">
        <w:rPr>
          <w:sz w:val="20"/>
          <w:szCs w:val="20"/>
        </w:rPr>
        <w:t>Prodávajícímu</w:t>
      </w:r>
      <w:r w:rsidRPr="00F9208A">
        <w:rPr>
          <w:sz w:val="20"/>
          <w:szCs w:val="20"/>
        </w:rPr>
        <w:t xml:space="preserve"> funkční kontakt na svou osobu nebo na osobu, která Kupujícího zastupuje (telefonní spojení nebo e-mail). </w:t>
      </w:r>
      <w:r w:rsidR="00EA1EC5" w:rsidRPr="00F9208A">
        <w:rPr>
          <w:sz w:val="20"/>
          <w:szCs w:val="20"/>
        </w:rPr>
        <w:t>Prodávající</w:t>
      </w:r>
      <w:r w:rsidRPr="00F9208A">
        <w:rPr>
          <w:sz w:val="20"/>
          <w:szCs w:val="20"/>
        </w:rPr>
        <w:t xml:space="preserve"> je oprávněn použít tento kontakt za účelem komunikace s Kupujícím o průběhu a vyřízení reklamace, </w:t>
      </w:r>
    </w:p>
    <w:p w14:paraId="6E7D177E" w14:textId="27B818D0" w:rsidR="00E058EB" w:rsidRPr="00716116" w:rsidRDefault="006C2BD0" w:rsidP="002D0B05">
      <w:pPr>
        <w:numPr>
          <w:ilvl w:val="0"/>
          <w:numId w:val="9"/>
        </w:numPr>
        <w:spacing w:after="0" w:line="246" w:lineRule="auto"/>
        <w:ind w:left="851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u Zboží, které je označeno výrobním číslem, uvést toto číslo </w:t>
      </w:r>
      <w:r w:rsidRPr="00716116">
        <w:rPr>
          <w:sz w:val="20"/>
          <w:szCs w:val="20"/>
        </w:rPr>
        <w:t xml:space="preserve">do reklamačního protokolu. </w:t>
      </w:r>
    </w:p>
    <w:p w14:paraId="4FFB2227" w14:textId="542298FE" w:rsidR="00E058EB" w:rsidRDefault="006C2BD0" w:rsidP="003C2D3C">
      <w:pPr>
        <w:pStyle w:val="Odstavecseseznamem"/>
        <w:numPr>
          <w:ilvl w:val="0"/>
          <w:numId w:val="8"/>
        </w:numPr>
        <w:ind w:left="567" w:hanging="567"/>
        <w:rPr>
          <w:sz w:val="20"/>
          <w:szCs w:val="20"/>
        </w:rPr>
      </w:pPr>
      <w:r w:rsidRPr="00F9208A">
        <w:rPr>
          <w:sz w:val="20"/>
          <w:szCs w:val="20"/>
        </w:rPr>
        <w:t xml:space="preserve">V případě, že Kupní smlouva, záruční list, reklama či obal Zboží určují rozdílné délky záruční doby, platí doba z nich nejdelší. </w:t>
      </w:r>
    </w:p>
    <w:p w14:paraId="4E5427E2" w14:textId="77777777" w:rsidR="00F9208A" w:rsidRPr="00F9208A" w:rsidRDefault="00F9208A" w:rsidP="00F9208A">
      <w:pPr>
        <w:pStyle w:val="Odstavecseseznamem"/>
        <w:ind w:left="567" w:firstLine="0"/>
        <w:rPr>
          <w:sz w:val="20"/>
          <w:szCs w:val="20"/>
        </w:rPr>
      </w:pPr>
    </w:p>
    <w:p w14:paraId="705A02DD" w14:textId="2FC335E0" w:rsidR="00E058EB" w:rsidRPr="00F9208A" w:rsidRDefault="002D0B05">
      <w:pPr>
        <w:pStyle w:val="Nadpis1"/>
        <w:tabs>
          <w:tab w:val="center" w:pos="1074"/>
        </w:tabs>
        <w:ind w:left="-15" w:firstLine="0"/>
        <w:rPr>
          <w:sz w:val="20"/>
          <w:szCs w:val="20"/>
        </w:rPr>
      </w:pPr>
      <w:r w:rsidRPr="00F9208A">
        <w:rPr>
          <w:sz w:val="20"/>
          <w:szCs w:val="20"/>
        </w:rPr>
        <w:t>3</w:t>
      </w:r>
      <w:r w:rsidR="006C2BD0" w:rsidRPr="00F9208A">
        <w:rPr>
          <w:sz w:val="20"/>
          <w:szCs w:val="20"/>
        </w:rPr>
        <w:t>.</w:t>
      </w:r>
      <w:r w:rsidR="006C2BD0" w:rsidRPr="00F9208A">
        <w:rPr>
          <w:rFonts w:ascii="Arial" w:eastAsia="Arial" w:hAnsi="Arial" w:cs="Arial"/>
          <w:sz w:val="20"/>
          <w:szCs w:val="20"/>
        </w:rPr>
        <w:t xml:space="preserve"> </w:t>
      </w:r>
      <w:r w:rsidR="006C2BD0" w:rsidRPr="00F9208A">
        <w:rPr>
          <w:rFonts w:ascii="Arial" w:eastAsia="Arial" w:hAnsi="Arial" w:cs="Arial"/>
          <w:sz w:val="20"/>
          <w:szCs w:val="20"/>
        </w:rPr>
        <w:tab/>
      </w:r>
      <w:r w:rsidR="006C2BD0" w:rsidRPr="00F9208A">
        <w:rPr>
          <w:sz w:val="20"/>
          <w:szCs w:val="20"/>
        </w:rPr>
        <w:t xml:space="preserve">NÁROK NA UPLATNĚNÍ ZÁRUKY </w:t>
      </w:r>
    </w:p>
    <w:p w14:paraId="482CCA2D" w14:textId="578FBCA4" w:rsidR="00E058EB" w:rsidRPr="00F9208A" w:rsidRDefault="006C2BD0" w:rsidP="002D0B05">
      <w:pPr>
        <w:pStyle w:val="Odstavecseseznamem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Kupující má právo uplatnit své právo vyplývající ze záruky za jakost jen na Zboží, které má vady a bylo zakoupené </w:t>
      </w:r>
      <w:r w:rsidR="007B5D23" w:rsidRPr="00F9208A">
        <w:rPr>
          <w:sz w:val="20"/>
          <w:szCs w:val="20"/>
        </w:rPr>
        <w:t>u Prodávajícího</w:t>
      </w:r>
      <w:r w:rsidRPr="00F9208A">
        <w:rPr>
          <w:sz w:val="20"/>
          <w:szCs w:val="20"/>
        </w:rPr>
        <w:t xml:space="preserve">. </w:t>
      </w:r>
    </w:p>
    <w:p w14:paraId="7954FDC8" w14:textId="1EE1FEA3" w:rsidR="00E058EB" w:rsidRPr="00F9208A" w:rsidRDefault="006C2BD0" w:rsidP="002D0B05">
      <w:pPr>
        <w:pStyle w:val="Odstavecseseznamem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Nemá-li Zboží vlastnosti stanovené v článku </w:t>
      </w:r>
      <w:r w:rsidR="00C50C2F" w:rsidRPr="00F9208A">
        <w:rPr>
          <w:sz w:val="20"/>
          <w:szCs w:val="20"/>
        </w:rPr>
        <w:t>2</w:t>
      </w:r>
      <w:r w:rsidRPr="00F9208A">
        <w:rPr>
          <w:sz w:val="20"/>
          <w:szCs w:val="20"/>
        </w:rPr>
        <w:t xml:space="preserve">.1 tohoto Reklamačního řádu, má Kupující právo, zejména lze-li vadu odstranit bez zbytečného odkladu, na bezplatné odstranění vady; pokud to není vzhledem k povaze vady nepřiměřené, může Kupující požadovat i dodání nového Zboží bez vad, ale pokud se vada týká pouze součásti Zboží, může Kupující </w:t>
      </w:r>
      <w:r w:rsidRPr="00F9208A">
        <w:rPr>
          <w:sz w:val="20"/>
          <w:szCs w:val="20"/>
        </w:rPr>
        <w:lastRenderedPageBreak/>
        <w:t xml:space="preserve">požadovat jen výměnu této součásti; není-li to možné, může odstoupit od Kupní smlouvy. </w:t>
      </w:r>
    </w:p>
    <w:p w14:paraId="4C98CEE7" w14:textId="2AAEEB55" w:rsidR="00E058EB" w:rsidRPr="00F9208A" w:rsidRDefault="006C2BD0" w:rsidP="002D0B05">
      <w:pPr>
        <w:pStyle w:val="Odstavecseseznamem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Právo na dodání nového Zboží, nebo výměnu součásti má Kupující i v případě odstranitelné vady, pokud nemůže Zboží řádně užívat pro opakovaný výskyt vady po opravě nebo pro větší počet vad. V takovém případě má Kupující i právo od Kupní smlouvy odstoupit. </w:t>
      </w:r>
    </w:p>
    <w:p w14:paraId="1D464777" w14:textId="0D8ADA41" w:rsidR="00E058EB" w:rsidRDefault="006C2BD0" w:rsidP="002D0B05">
      <w:pPr>
        <w:pStyle w:val="Odstavecseseznamem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Neodstoupí-li Kupující od Kupní smlouvy nebo neuplatní-li právo na dodání nového Zboží bez vad, na výměnu jeho součásti nebo na opravu Zboží, může Kupující požadovat přiměřenou slevu z Kupní ceny. Kupující má právo na přiměřenou slevu i v případě, že mu </w:t>
      </w:r>
      <w:r w:rsidR="00050E25" w:rsidRPr="00F9208A">
        <w:rPr>
          <w:sz w:val="20"/>
          <w:szCs w:val="20"/>
        </w:rPr>
        <w:t>Prodávající</w:t>
      </w:r>
      <w:r w:rsidRPr="00F9208A">
        <w:rPr>
          <w:sz w:val="20"/>
          <w:szCs w:val="20"/>
        </w:rPr>
        <w:t xml:space="preserve"> nemůže dodat nové Zboží bez vad, vyměnit jeho součást nebo Zboží opravit, jakož i v případě, že </w:t>
      </w:r>
      <w:r w:rsidR="00B13093" w:rsidRPr="00F9208A">
        <w:rPr>
          <w:sz w:val="20"/>
          <w:szCs w:val="20"/>
        </w:rPr>
        <w:t>Prodávající</w:t>
      </w:r>
      <w:r w:rsidRPr="00F9208A">
        <w:rPr>
          <w:sz w:val="20"/>
          <w:szCs w:val="20"/>
        </w:rPr>
        <w:t xml:space="preserve"> nezjedná nápravu v přiměřené době nebo že by zjednání nápravy Kupujícímu působilo značné obtíže. Vyřídí-li se reklamace Zboží poskytnutím slevy, bude peněžní rozdíl mezi Kupní cenou a částkou po slevě ve výši hodnoty slevy vyplacen Kupujícímu v místě uplatnění reklamace v hotovosti, pokud se Kupující s </w:t>
      </w:r>
      <w:r w:rsidR="00EF3364" w:rsidRPr="00F9208A">
        <w:rPr>
          <w:sz w:val="20"/>
          <w:szCs w:val="20"/>
        </w:rPr>
        <w:t>Prodávajícím</w:t>
      </w:r>
      <w:r w:rsidRPr="00F9208A">
        <w:rPr>
          <w:sz w:val="20"/>
          <w:szCs w:val="20"/>
        </w:rPr>
        <w:t xml:space="preserve"> nedohodne jinak. </w:t>
      </w:r>
    </w:p>
    <w:p w14:paraId="22E3983A" w14:textId="77777777" w:rsidR="00F9208A" w:rsidRPr="00F9208A" w:rsidRDefault="00F9208A" w:rsidP="00F9208A">
      <w:pPr>
        <w:pStyle w:val="Odstavecseseznamem"/>
        <w:ind w:left="426" w:firstLine="0"/>
        <w:rPr>
          <w:sz w:val="20"/>
          <w:szCs w:val="20"/>
        </w:rPr>
      </w:pPr>
    </w:p>
    <w:p w14:paraId="2C306803" w14:textId="69D54B5F" w:rsidR="00E058EB" w:rsidRPr="00F9208A" w:rsidRDefault="002D0B05">
      <w:pPr>
        <w:pStyle w:val="Nadpis1"/>
        <w:tabs>
          <w:tab w:val="center" w:pos="817"/>
        </w:tabs>
        <w:ind w:left="-15" w:firstLine="0"/>
        <w:rPr>
          <w:sz w:val="20"/>
          <w:szCs w:val="20"/>
        </w:rPr>
      </w:pPr>
      <w:r w:rsidRPr="00F9208A">
        <w:rPr>
          <w:sz w:val="20"/>
          <w:szCs w:val="20"/>
        </w:rPr>
        <w:t>4</w:t>
      </w:r>
      <w:r w:rsidR="006C2BD0" w:rsidRPr="00F9208A">
        <w:rPr>
          <w:sz w:val="20"/>
          <w:szCs w:val="20"/>
        </w:rPr>
        <w:t>.</w:t>
      </w:r>
      <w:r w:rsidR="006C2BD0" w:rsidRPr="00F9208A">
        <w:rPr>
          <w:rFonts w:ascii="Arial" w:eastAsia="Arial" w:hAnsi="Arial" w:cs="Arial"/>
          <w:sz w:val="20"/>
          <w:szCs w:val="20"/>
        </w:rPr>
        <w:t xml:space="preserve"> </w:t>
      </w:r>
      <w:r w:rsidR="006C2BD0" w:rsidRPr="00F9208A">
        <w:rPr>
          <w:rFonts w:ascii="Arial" w:eastAsia="Arial" w:hAnsi="Arial" w:cs="Arial"/>
          <w:sz w:val="20"/>
          <w:szCs w:val="20"/>
        </w:rPr>
        <w:tab/>
      </w:r>
      <w:r w:rsidR="006C2BD0" w:rsidRPr="00F9208A">
        <w:rPr>
          <w:sz w:val="20"/>
          <w:szCs w:val="20"/>
        </w:rPr>
        <w:t xml:space="preserve">PRŮBĚH REKLAMACE </w:t>
      </w:r>
    </w:p>
    <w:p w14:paraId="58131561" w14:textId="15AAB6D8" w:rsidR="00E058EB" w:rsidRPr="00F9208A" w:rsidRDefault="006C2BD0" w:rsidP="002D0B05">
      <w:pPr>
        <w:pStyle w:val="Odstavecseseznamem"/>
        <w:numPr>
          <w:ilvl w:val="0"/>
          <w:numId w:val="11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Reklamaci je nezbytně nutné uplatnit bez zbytečného prodlení, jakmile se vada na Zboží vyskytla, a to v průběhu záruční doby dle článku </w:t>
      </w:r>
      <w:r w:rsidR="00C50C2F" w:rsidRPr="00F9208A">
        <w:rPr>
          <w:sz w:val="20"/>
          <w:szCs w:val="20"/>
        </w:rPr>
        <w:t>2</w:t>
      </w:r>
      <w:r w:rsidRPr="00F9208A">
        <w:rPr>
          <w:sz w:val="20"/>
          <w:szCs w:val="20"/>
        </w:rPr>
        <w:t xml:space="preserve">.3 tohoto Reklamačního řádu.  </w:t>
      </w:r>
    </w:p>
    <w:p w14:paraId="6F27FF5B" w14:textId="347ED25C" w:rsidR="00E058EB" w:rsidRPr="00F9208A" w:rsidRDefault="0090745C" w:rsidP="002D0B05">
      <w:pPr>
        <w:pStyle w:val="Odstavecseseznamem"/>
        <w:numPr>
          <w:ilvl w:val="0"/>
          <w:numId w:val="11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>Prodávající</w:t>
      </w:r>
      <w:r w:rsidR="006C2BD0" w:rsidRPr="00F9208A">
        <w:rPr>
          <w:sz w:val="20"/>
          <w:szCs w:val="20"/>
        </w:rPr>
        <w:t xml:space="preserve"> je povin</w:t>
      </w:r>
      <w:r w:rsidRPr="00F9208A">
        <w:rPr>
          <w:sz w:val="20"/>
          <w:szCs w:val="20"/>
        </w:rPr>
        <w:t>e</w:t>
      </w:r>
      <w:r w:rsidR="006C2BD0" w:rsidRPr="00F9208A">
        <w:rPr>
          <w:sz w:val="20"/>
          <w:szCs w:val="20"/>
        </w:rPr>
        <w:t xml:space="preserve">n o reklamaci rozhodnout (rozhodnutím se rozumí způsob řešení reklamace) ihned, bez zbytečného odkladu, ve složitějších případech do tří pracovních dnů. Do této lhůty se nezapočítává doba přiměřená, podle druhu Zboží potřebná k odbornému posouzení vady. </w:t>
      </w:r>
    </w:p>
    <w:p w14:paraId="6C7C2D15" w14:textId="0058D177" w:rsidR="00E058EB" w:rsidRPr="00F9208A" w:rsidRDefault="006C2BD0" w:rsidP="002D0B05">
      <w:pPr>
        <w:pStyle w:val="Odstavecseseznamem"/>
        <w:numPr>
          <w:ilvl w:val="0"/>
          <w:numId w:val="11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Reklamace včetně odstranění vady musí být vyřízena nejpozději do 30 dnů ode dne uplatnění reklamace, pokud se </w:t>
      </w:r>
      <w:r w:rsidR="00BA4F2F" w:rsidRPr="00F9208A">
        <w:rPr>
          <w:sz w:val="20"/>
          <w:szCs w:val="20"/>
        </w:rPr>
        <w:t>Prodávající</w:t>
      </w:r>
      <w:r w:rsidRPr="00F9208A">
        <w:rPr>
          <w:sz w:val="20"/>
          <w:szCs w:val="20"/>
        </w:rPr>
        <w:t xml:space="preserve"> nedohodne s Kupujícím na delší lhůtě. V této lhůtě Společnost též vyrozumí Kupujícího o způsobu vyřízení reklamace. </w:t>
      </w:r>
    </w:p>
    <w:p w14:paraId="32D7F89E" w14:textId="6A6884FD" w:rsidR="00E058EB" w:rsidRPr="00F9208A" w:rsidRDefault="00155AF6" w:rsidP="002D0B05">
      <w:pPr>
        <w:pStyle w:val="Odstavecseseznamem"/>
        <w:numPr>
          <w:ilvl w:val="0"/>
          <w:numId w:val="11"/>
        </w:numPr>
        <w:ind w:left="426" w:hanging="426"/>
        <w:rPr>
          <w:sz w:val="20"/>
          <w:szCs w:val="20"/>
        </w:rPr>
      </w:pPr>
      <w:r w:rsidRPr="00F9208A">
        <w:rPr>
          <w:rFonts w:asciiTheme="minorHAnsi" w:hAnsiTheme="minorHAnsi" w:cstheme="minorHAnsi"/>
          <w:sz w:val="20"/>
          <w:szCs w:val="20"/>
        </w:rPr>
        <w:t xml:space="preserve">Kupující je oprávněn uplatnit právo z vadného plnění nebo Zboží reklamovat u Prodávajícího, a to vytčením reklamované vady Zboží a odesláním vadného Zboží na adresu sídla Prodávajícího: </w:t>
      </w:r>
      <w:r w:rsidRPr="00F9208A">
        <w:rPr>
          <w:rFonts w:asciiTheme="minorHAnsi" w:hAnsiTheme="minorHAnsi" w:cstheme="minorHAnsi"/>
          <w:sz w:val="20"/>
          <w:szCs w:val="20"/>
          <w:shd w:val="clear" w:color="auto" w:fill="FFFFFF"/>
        </w:rPr>
        <w:t>č.p. 19, 503 27 Radíkovice, Česká republika</w:t>
      </w:r>
      <w:r w:rsidR="006C2BD0" w:rsidRPr="00F9208A">
        <w:rPr>
          <w:sz w:val="20"/>
          <w:szCs w:val="20"/>
        </w:rPr>
        <w:t xml:space="preserve">. </w:t>
      </w:r>
    </w:p>
    <w:p w14:paraId="22698E61" w14:textId="46C2D80B" w:rsidR="00E058EB" w:rsidRPr="00F9208A" w:rsidRDefault="006C2BD0" w:rsidP="002D0B05">
      <w:pPr>
        <w:pStyle w:val="Odstavecseseznamem"/>
        <w:numPr>
          <w:ilvl w:val="0"/>
          <w:numId w:val="11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Osoba vyřizující reklamace, tj. pověřený pracovník </w:t>
      </w:r>
      <w:r w:rsidR="00155AF6" w:rsidRPr="00F9208A">
        <w:rPr>
          <w:sz w:val="20"/>
          <w:szCs w:val="20"/>
        </w:rPr>
        <w:t>Prodávajícího</w:t>
      </w:r>
      <w:r w:rsidRPr="00F9208A">
        <w:rPr>
          <w:sz w:val="20"/>
          <w:szCs w:val="20"/>
        </w:rPr>
        <w:t>, je povinna Kupujícímu potvrdit v písemné formě, kdy Kupující právo uplatnil, co je obsahem reklamace a jaký způsob vyřízení reklamace Kupující požaduje; a dále potvrzení o datu a způsobu vyřízení reklamace, včetně potvrzení o provedení opravy a době jejího trvání, případně písemné odůvodnění zamítnutí reklamace. Tato povinnost se vztahuje i na jiné osoby určené k provedení opravy.</w:t>
      </w:r>
    </w:p>
    <w:p w14:paraId="2263907A" w14:textId="3BE70912" w:rsidR="00E058EB" w:rsidRPr="00F9208A" w:rsidRDefault="006C2BD0" w:rsidP="002D0B05">
      <w:pPr>
        <w:pStyle w:val="Odstavecseseznamem"/>
        <w:numPr>
          <w:ilvl w:val="0"/>
          <w:numId w:val="11"/>
        </w:numPr>
        <w:tabs>
          <w:tab w:val="center" w:pos="1036"/>
        </w:tabs>
        <w:ind w:left="426" w:right="0" w:hanging="426"/>
        <w:jc w:val="left"/>
        <w:rPr>
          <w:sz w:val="20"/>
          <w:szCs w:val="20"/>
        </w:rPr>
      </w:pPr>
      <w:r w:rsidRPr="00F9208A">
        <w:rPr>
          <w:rFonts w:ascii="Arial" w:eastAsia="Arial" w:hAnsi="Arial" w:cs="Arial"/>
          <w:sz w:val="20"/>
          <w:szCs w:val="20"/>
        </w:rPr>
        <w:tab/>
      </w:r>
      <w:r w:rsidR="00111166" w:rsidRPr="00F9208A">
        <w:rPr>
          <w:sz w:val="20"/>
          <w:szCs w:val="20"/>
        </w:rPr>
        <w:t>Prodávající</w:t>
      </w:r>
      <w:r w:rsidRPr="00F9208A">
        <w:rPr>
          <w:sz w:val="20"/>
          <w:szCs w:val="20"/>
        </w:rPr>
        <w:t xml:space="preserve"> zamítne Reklamaci: </w:t>
      </w:r>
    </w:p>
    <w:p w14:paraId="60AA5E87" w14:textId="7DECDD21" w:rsidR="00E058EB" w:rsidRPr="00F9208A" w:rsidRDefault="006C2BD0" w:rsidP="00A90484">
      <w:pPr>
        <w:numPr>
          <w:ilvl w:val="0"/>
          <w:numId w:val="12"/>
        </w:numPr>
        <w:ind w:left="709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má-li reklamované Zboží vadu, za kterou </w:t>
      </w:r>
      <w:r w:rsidR="00111166" w:rsidRPr="00F9208A">
        <w:rPr>
          <w:sz w:val="20"/>
          <w:szCs w:val="20"/>
        </w:rPr>
        <w:t>Prodávající</w:t>
      </w:r>
      <w:r w:rsidRPr="00F9208A">
        <w:rPr>
          <w:sz w:val="20"/>
          <w:szCs w:val="20"/>
        </w:rPr>
        <w:t xml:space="preserve"> podle zákona nebo Kupní smlouvy, </w:t>
      </w:r>
      <w:r w:rsidR="0045555C" w:rsidRPr="00F9208A">
        <w:rPr>
          <w:sz w:val="20"/>
          <w:szCs w:val="20"/>
        </w:rPr>
        <w:t>VOP</w:t>
      </w:r>
      <w:r w:rsidRPr="00F9208A">
        <w:rPr>
          <w:sz w:val="20"/>
          <w:szCs w:val="20"/>
        </w:rPr>
        <w:t xml:space="preserve"> či tohoto Reklamačního řádu neodpovídá; </w:t>
      </w:r>
    </w:p>
    <w:p w14:paraId="02F94274" w14:textId="77777777" w:rsidR="00E058EB" w:rsidRPr="00F9208A" w:rsidRDefault="006C2BD0" w:rsidP="00A90484">
      <w:pPr>
        <w:numPr>
          <w:ilvl w:val="0"/>
          <w:numId w:val="12"/>
        </w:numPr>
        <w:ind w:left="709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v případě, že Reklamace nebyla uplatněna v záruční době; </w:t>
      </w:r>
    </w:p>
    <w:p w14:paraId="3BA7988C" w14:textId="77777777" w:rsidR="0045555C" w:rsidRPr="00F9208A" w:rsidRDefault="006C2BD0" w:rsidP="00A90484">
      <w:pPr>
        <w:numPr>
          <w:ilvl w:val="0"/>
          <w:numId w:val="12"/>
        </w:numPr>
        <w:spacing w:after="0" w:line="246" w:lineRule="auto"/>
        <w:ind w:left="709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v případě, že je reklamováno běžné opotřebení Zboží způsobené jeho používáním, vada vznikla neodbornou instalací, zacházením nebo obsluhou v rozporu s návodem nebo účelem, pro který se Zboží obvykle používá; </w:t>
      </w:r>
    </w:p>
    <w:p w14:paraId="6F299B7C" w14:textId="77777777" w:rsidR="00743D10" w:rsidRPr="00F9208A" w:rsidRDefault="006C2BD0" w:rsidP="00A90484">
      <w:pPr>
        <w:numPr>
          <w:ilvl w:val="0"/>
          <w:numId w:val="12"/>
        </w:numPr>
        <w:spacing w:after="0" w:line="246" w:lineRule="auto"/>
        <w:ind w:left="709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nebyla-li Reklamace řádně uplatněna; </w:t>
      </w:r>
    </w:p>
    <w:p w14:paraId="2F7714B6" w14:textId="6D306756" w:rsidR="00E058EB" w:rsidRPr="00F9208A" w:rsidRDefault="006C2BD0" w:rsidP="00A90484">
      <w:pPr>
        <w:numPr>
          <w:ilvl w:val="0"/>
          <w:numId w:val="12"/>
        </w:numPr>
        <w:spacing w:after="0" w:line="246" w:lineRule="auto"/>
        <w:ind w:left="709" w:hanging="285"/>
        <w:rPr>
          <w:sz w:val="20"/>
          <w:szCs w:val="20"/>
        </w:rPr>
      </w:pPr>
      <w:r w:rsidRPr="00F9208A">
        <w:rPr>
          <w:sz w:val="20"/>
          <w:szCs w:val="20"/>
        </w:rPr>
        <w:t xml:space="preserve">Zboží bylo zcela nebo zčásti spotřebováno. </w:t>
      </w:r>
    </w:p>
    <w:p w14:paraId="06626948" w14:textId="1053ADC8" w:rsidR="00E058EB" w:rsidRDefault="006C2BD0" w:rsidP="002D0B05">
      <w:pPr>
        <w:pStyle w:val="Odstavecseseznamem"/>
        <w:numPr>
          <w:ilvl w:val="0"/>
          <w:numId w:val="11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U Zboží prodávaného za nižší cenu se záruka nevztahuje na vady, pro které byla nižší Kupní cena ujednána, u použitých věcí na vady odpovídající míře používání nebo opotřebení, kterou Zboží mělo při převzetí Kupujícím. </w:t>
      </w:r>
    </w:p>
    <w:p w14:paraId="753E9AC9" w14:textId="77777777" w:rsidR="00F9208A" w:rsidRPr="00F9208A" w:rsidRDefault="00F9208A" w:rsidP="00F9208A">
      <w:pPr>
        <w:pStyle w:val="Odstavecseseznamem"/>
        <w:ind w:left="426" w:firstLine="0"/>
        <w:rPr>
          <w:sz w:val="20"/>
          <w:szCs w:val="20"/>
        </w:rPr>
      </w:pPr>
    </w:p>
    <w:p w14:paraId="086DAD80" w14:textId="628B35E5" w:rsidR="00E058EB" w:rsidRPr="00F9208A" w:rsidRDefault="00A90484">
      <w:pPr>
        <w:pStyle w:val="Nadpis1"/>
        <w:tabs>
          <w:tab w:val="center" w:pos="939"/>
        </w:tabs>
        <w:ind w:left="-15" w:firstLine="0"/>
        <w:rPr>
          <w:sz w:val="20"/>
          <w:szCs w:val="20"/>
        </w:rPr>
      </w:pPr>
      <w:r w:rsidRPr="00F9208A">
        <w:rPr>
          <w:sz w:val="20"/>
          <w:szCs w:val="20"/>
        </w:rPr>
        <w:t>5</w:t>
      </w:r>
      <w:r w:rsidR="006C2BD0" w:rsidRPr="00F9208A">
        <w:rPr>
          <w:sz w:val="20"/>
          <w:szCs w:val="20"/>
        </w:rPr>
        <w:t>.</w:t>
      </w:r>
      <w:r w:rsidR="006C2BD0" w:rsidRPr="00F9208A">
        <w:rPr>
          <w:rFonts w:ascii="Arial" w:eastAsia="Arial" w:hAnsi="Arial" w:cs="Arial"/>
          <w:sz w:val="20"/>
          <w:szCs w:val="20"/>
        </w:rPr>
        <w:t xml:space="preserve"> </w:t>
      </w:r>
      <w:r w:rsidR="006C2BD0" w:rsidRPr="00F9208A">
        <w:rPr>
          <w:rFonts w:ascii="Arial" w:eastAsia="Arial" w:hAnsi="Arial" w:cs="Arial"/>
          <w:sz w:val="20"/>
          <w:szCs w:val="20"/>
        </w:rPr>
        <w:tab/>
      </w:r>
      <w:r w:rsidR="006C2BD0" w:rsidRPr="00F9208A">
        <w:rPr>
          <w:sz w:val="20"/>
          <w:szCs w:val="20"/>
        </w:rPr>
        <w:t xml:space="preserve">ZÁVĚREČNÁ USTANOVENÍ  </w:t>
      </w:r>
    </w:p>
    <w:p w14:paraId="72A5BFC5" w14:textId="2517CE73" w:rsidR="00E058EB" w:rsidRPr="00F9208A" w:rsidRDefault="006C2BD0" w:rsidP="00A90484">
      <w:pPr>
        <w:pStyle w:val="Odstavecseseznamem"/>
        <w:numPr>
          <w:ilvl w:val="0"/>
          <w:numId w:val="13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>Přílohou tohoto Reklamačního řádu je vzor reklamačního protokolu</w:t>
      </w:r>
      <w:r w:rsidR="00291471" w:rsidRPr="00F9208A">
        <w:rPr>
          <w:sz w:val="20"/>
          <w:szCs w:val="20"/>
        </w:rPr>
        <w:t>.</w:t>
      </w:r>
      <w:r w:rsidRPr="00F9208A">
        <w:rPr>
          <w:sz w:val="20"/>
          <w:szCs w:val="20"/>
        </w:rPr>
        <w:t xml:space="preserve"> </w:t>
      </w:r>
    </w:p>
    <w:p w14:paraId="5BBAD237" w14:textId="1D57E8D9" w:rsidR="00E058EB" w:rsidRPr="00F9208A" w:rsidRDefault="006C2BD0" w:rsidP="00A90484">
      <w:pPr>
        <w:pStyle w:val="Odstavecseseznamem"/>
        <w:numPr>
          <w:ilvl w:val="0"/>
          <w:numId w:val="13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>Je-li Kupující Spotřebitelem, má právo na mimosoudní řešení případných sporů ze smlouvy s</w:t>
      </w:r>
      <w:r w:rsidR="00291471" w:rsidRPr="00F9208A">
        <w:rPr>
          <w:sz w:val="20"/>
          <w:szCs w:val="20"/>
        </w:rPr>
        <w:t xml:space="preserve"> Prodávajícím </w:t>
      </w:r>
      <w:r w:rsidRPr="00F9208A">
        <w:rPr>
          <w:sz w:val="20"/>
          <w:szCs w:val="20"/>
        </w:rPr>
        <w:t xml:space="preserve">v souladu s § 20d a násl. zákona č. 634/1992 Sb., o ochraně spotřebitele, ve znění pozdějších předpisů, a to prostřednictvím České obchodní inspekce (www.coi.cz). </w:t>
      </w:r>
    </w:p>
    <w:p w14:paraId="291F6651" w14:textId="508C82DB" w:rsidR="00E058EB" w:rsidRPr="00F9208A" w:rsidRDefault="00D40168" w:rsidP="00A90484">
      <w:pPr>
        <w:pStyle w:val="Odstavecseseznamem"/>
        <w:numPr>
          <w:ilvl w:val="0"/>
          <w:numId w:val="13"/>
        </w:numPr>
        <w:ind w:left="426" w:hanging="426"/>
        <w:rPr>
          <w:sz w:val="20"/>
          <w:szCs w:val="20"/>
        </w:rPr>
      </w:pPr>
      <w:r w:rsidRPr="00F9208A">
        <w:rPr>
          <w:rFonts w:asciiTheme="minorHAnsi" w:hAnsiTheme="minorHAnsi" w:cstheme="minorHAnsi"/>
          <w:sz w:val="20"/>
          <w:szCs w:val="20"/>
        </w:rPr>
        <w:t>Mimosoudní řešení spotřebitelského sporu se zahajuje na návrh Kupujícího, který lze podat zejména písemně, ústně do protokolu anebo elektronicky prostřednictvím on-line formuláře uvedeného na internetových stránkách ČOI, a to nejpozději do jednoho roku ode dne, kdy uplatnil své právo, které je předmětem sporu, u Prodávajícího poprvé</w:t>
      </w:r>
      <w:r w:rsidR="002D0B05" w:rsidRPr="00F9208A">
        <w:rPr>
          <w:sz w:val="20"/>
          <w:szCs w:val="20"/>
        </w:rPr>
        <w:t>.</w:t>
      </w:r>
    </w:p>
    <w:p w14:paraId="34A4FF34" w14:textId="7AC968DE" w:rsidR="00E058EB" w:rsidRPr="00FB7AE5" w:rsidRDefault="006C2BD0" w:rsidP="00A90484">
      <w:pPr>
        <w:pStyle w:val="Odstavecseseznamem"/>
        <w:numPr>
          <w:ilvl w:val="0"/>
          <w:numId w:val="13"/>
        </w:numPr>
        <w:ind w:left="426" w:hanging="426"/>
        <w:rPr>
          <w:sz w:val="20"/>
          <w:szCs w:val="20"/>
        </w:rPr>
      </w:pPr>
      <w:r w:rsidRPr="00F9208A">
        <w:rPr>
          <w:sz w:val="20"/>
          <w:szCs w:val="20"/>
        </w:rPr>
        <w:t xml:space="preserve">Znění tohoto Reklamačního řádu může </w:t>
      </w:r>
      <w:r w:rsidR="002D0B05" w:rsidRPr="00F9208A">
        <w:rPr>
          <w:sz w:val="20"/>
          <w:szCs w:val="20"/>
        </w:rPr>
        <w:t>Prodávající</w:t>
      </w:r>
      <w:r w:rsidRPr="00F9208A">
        <w:rPr>
          <w:sz w:val="20"/>
          <w:szCs w:val="20"/>
        </w:rPr>
        <w:t xml:space="preserve"> kdykoli měnit či doplňovat. Tímto ustanovením však nejsou dotčena práva a povinnosti vzniklé z </w:t>
      </w:r>
      <w:r w:rsidRPr="00FB7AE5">
        <w:rPr>
          <w:sz w:val="20"/>
          <w:szCs w:val="20"/>
        </w:rPr>
        <w:t xml:space="preserve">Kupních smluv uzavřených před účinností nového Reklamačního řádu. </w:t>
      </w:r>
    </w:p>
    <w:p w14:paraId="1BC91399" w14:textId="2EF25404" w:rsidR="00B70A90" w:rsidRPr="00FB7AE5" w:rsidRDefault="00B70A90" w:rsidP="00A90484">
      <w:pPr>
        <w:pStyle w:val="Odstavecseseznamem"/>
        <w:numPr>
          <w:ilvl w:val="0"/>
          <w:numId w:val="13"/>
        </w:numPr>
        <w:ind w:left="426" w:hanging="426"/>
        <w:rPr>
          <w:sz w:val="20"/>
          <w:szCs w:val="20"/>
        </w:rPr>
      </w:pPr>
      <w:r w:rsidRPr="00FB7AE5">
        <w:rPr>
          <w:sz w:val="20"/>
          <w:szCs w:val="20"/>
        </w:rPr>
        <w:t xml:space="preserve">Tento Reklamační řád je </w:t>
      </w:r>
      <w:r w:rsidR="00FB7AE5" w:rsidRPr="00FB7AE5">
        <w:rPr>
          <w:rFonts w:asciiTheme="minorHAnsi" w:hAnsiTheme="minorHAnsi" w:cstheme="minorHAnsi"/>
          <w:sz w:val="20"/>
          <w:szCs w:val="20"/>
        </w:rPr>
        <w:t xml:space="preserve">v platném znění viditelně dostupných na webových stránkách Prodávajícího z: </w:t>
      </w:r>
      <w:r w:rsidR="00662E4E">
        <w:rPr>
          <w:rFonts w:asciiTheme="minorHAnsi" w:hAnsiTheme="minorHAnsi" w:cstheme="minorHAnsi"/>
          <w:sz w:val="20"/>
          <w:szCs w:val="20"/>
        </w:rPr>
        <w:br/>
      </w:r>
      <w:hyperlink r:id="rId9" w:history="1">
        <w:r w:rsidR="00B06E2C" w:rsidRPr="00100534">
          <w:rPr>
            <w:rStyle w:val="Hypertextovodkaz"/>
            <w:sz w:val="20"/>
            <w:szCs w:val="20"/>
          </w:rPr>
          <w:t>www.amc-parts.cz</w:t>
        </w:r>
      </w:hyperlink>
      <w:r w:rsidR="00FB7AE5">
        <w:rPr>
          <w:rStyle w:val="Hypertextovodkaz"/>
          <w:rFonts w:asciiTheme="minorHAnsi" w:hAnsiTheme="minorHAnsi" w:cstheme="minorHAnsi"/>
          <w:sz w:val="20"/>
          <w:szCs w:val="20"/>
        </w:rPr>
        <w:t>.</w:t>
      </w:r>
    </w:p>
    <w:p w14:paraId="6D11DCA4" w14:textId="57B38DC0" w:rsidR="00C737CE" w:rsidRDefault="006C2BD0" w:rsidP="00A90484">
      <w:pPr>
        <w:pStyle w:val="Odstavecseseznamem"/>
        <w:numPr>
          <w:ilvl w:val="0"/>
          <w:numId w:val="13"/>
        </w:numPr>
        <w:tabs>
          <w:tab w:val="center" w:pos="1928"/>
        </w:tabs>
        <w:ind w:left="426" w:right="0" w:hanging="426"/>
        <w:rPr>
          <w:sz w:val="20"/>
          <w:szCs w:val="20"/>
        </w:rPr>
        <w:sectPr w:rsidR="00C737CE" w:rsidSect="00C737CE">
          <w:type w:val="continuous"/>
          <w:pgSz w:w="11910" w:h="16845"/>
          <w:pgMar w:top="1440" w:right="462" w:bottom="1440" w:left="450" w:header="426" w:footer="708" w:gutter="0"/>
          <w:cols w:num="2" w:space="10"/>
          <w:titlePg/>
          <w:docGrid w:linePitch="163"/>
        </w:sectPr>
      </w:pPr>
      <w:r w:rsidRPr="00F9208A">
        <w:rPr>
          <w:rFonts w:ascii="Arial" w:eastAsia="Arial" w:hAnsi="Arial" w:cs="Arial"/>
          <w:sz w:val="20"/>
          <w:szCs w:val="20"/>
        </w:rPr>
        <w:tab/>
      </w:r>
      <w:r w:rsidRPr="00F9208A">
        <w:rPr>
          <w:sz w:val="20"/>
          <w:szCs w:val="20"/>
        </w:rPr>
        <w:t>Tento Reklamační řád nabývá platnosti a účinnosti dne 1.</w:t>
      </w:r>
      <w:r w:rsidR="00662E4E">
        <w:rPr>
          <w:sz w:val="20"/>
          <w:szCs w:val="20"/>
        </w:rPr>
        <w:t>3</w:t>
      </w:r>
      <w:r w:rsidR="002D0B05" w:rsidRPr="00F9208A">
        <w:rPr>
          <w:sz w:val="20"/>
          <w:szCs w:val="20"/>
        </w:rPr>
        <w:t>.202</w:t>
      </w:r>
      <w:r w:rsidR="00662E4E">
        <w:rPr>
          <w:sz w:val="20"/>
          <w:szCs w:val="20"/>
        </w:rPr>
        <w:t>2</w:t>
      </w:r>
      <w:r w:rsidRPr="00F9208A">
        <w:rPr>
          <w:sz w:val="20"/>
          <w:szCs w:val="20"/>
        </w:rPr>
        <w:t>.</w:t>
      </w:r>
    </w:p>
    <w:p w14:paraId="38DF3632" w14:textId="1DBD97DA" w:rsidR="00636AC8" w:rsidRPr="00C737CE" w:rsidRDefault="00636AC8" w:rsidP="00C737CE">
      <w:pPr>
        <w:tabs>
          <w:tab w:val="center" w:pos="1928"/>
        </w:tabs>
        <w:ind w:left="0" w:right="0" w:firstLine="0"/>
        <w:rPr>
          <w:sz w:val="20"/>
          <w:szCs w:val="20"/>
        </w:rPr>
      </w:pP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734"/>
      </w:tblGrid>
      <w:tr w:rsidR="00451815" w14:paraId="5D23EF6C" w14:textId="77777777" w:rsidTr="00760A4F">
        <w:trPr>
          <w:cantSplit/>
          <w:trHeight w:val="3467"/>
        </w:trPr>
        <w:tc>
          <w:tcPr>
            <w:tcW w:w="5173" w:type="dxa"/>
          </w:tcPr>
          <w:p w14:paraId="6AB45D8F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24762266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14:paraId="631268A9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4611C8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24FF33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5EFD53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294306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FD3045" w14:textId="77777777" w:rsidR="00451815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D31A0E7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23F6B5F5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AF2B2E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3D185FE0" w14:textId="77777777" w:rsidR="00451815" w:rsidRPr="00277ECA" w:rsidRDefault="00451815" w:rsidP="00760A4F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6B22D7E2" w14:textId="77777777" w:rsidR="00451815" w:rsidRPr="00277ECA" w:rsidRDefault="00451815" w:rsidP="00760A4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C0EC31" w14:textId="77777777" w:rsidR="00451815" w:rsidRPr="00277ECA" w:rsidRDefault="00451815" w:rsidP="00760A4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31EDA4" w14:textId="77777777" w:rsidR="00451815" w:rsidRPr="00277ECA" w:rsidRDefault="00451815" w:rsidP="00760A4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767E40" w14:textId="77777777" w:rsidR="00451815" w:rsidRPr="00277ECA" w:rsidRDefault="00451815" w:rsidP="00760A4F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34" w:type="dxa"/>
          </w:tcPr>
          <w:p w14:paraId="78D636A3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4CFAFFCE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344D96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 xml:space="preserve">Telefon/fax: </w:t>
            </w:r>
          </w:p>
          <w:p w14:paraId="759165D4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FC7D42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225E47F0" w14:textId="77777777" w:rsidR="00451815" w:rsidRPr="00277ECA" w:rsidRDefault="00451815" w:rsidP="00760A4F">
            <w:pPr>
              <w:tabs>
                <w:tab w:val="left" w:pos="34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  <w:p w14:paraId="15FA7870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44EB27A5" w14:textId="77777777" w:rsidR="00451815" w:rsidRPr="00277ECA" w:rsidRDefault="00451815" w:rsidP="00760A4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5CBF4F" w14:textId="77777777" w:rsidR="00451815" w:rsidRPr="00277ECA" w:rsidRDefault="00451815" w:rsidP="00760A4F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7E1EC7BB" w14:textId="3A9E92AB" w:rsidR="00451815" w:rsidRDefault="00451815" w:rsidP="004518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49B9" wp14:editId="00229ACB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6934200" cy="982980"/>
                <wp:effectExtent l="0" t="0" r="1905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4333" id="Obdélník 1" o:spid="_x0000_s1026" style="position:absolute;margin-left:-.3pt;margin-top:7.8pt;width:546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" filled="f" strokecolor="gray [1629]" strokeweight="1pt"/>
            </w:pict>
          </mc:Fallback>
        </mc:AlternateContent>
      </w:r>
    </w:p>
    <w:p w14:paraId="2D14393A" w14:textId="199F1D21" w:rsidR="00451815" w:rsidRDefault="00451815" w:rsidP="004518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Pr="002C4D87">
        <w:rPr>
          <w:rFonts w:ascii="Tahoma" w:hAnsi="Tahoma" w:cs="Tahoma"/>
          <w:b/>
          <w:sz w:val="18"/>
          <w:szCs w:val="18"/>
        </w:rPr>
        <w:t xml:space="preserve">Reklamované zboží: </w:t>
      </w:r>
    </w:p>
    <w:p w14:paraId="7BE4290E" w14:textId="594D8538" w:rsidR="00451815" w:rsidRPr="002C4D87" w:rsidRDefault="00451815" w:rsidP="00451815">
      <w:pPr>
        <w:rPr>
          <w:rFonts w:ascii="Tahoma" w:hAnsi="Tahoma" w:cs="Tahoma"/>
          <w:b/>
          <w:sz w:val="18"/>
          <w:szCs w:val="18"/>
        </w:rPr>
      </w:pPr>
    </w:p>
    <w:p w14:paraId="7B07E6C2" w14:textId="46D6D3D9" w:rsidR="00451815" w:rsidRDefault="00451815" w:rsidP="00451815">
      <w:pPr>
        <w:rPr>
          <w:rFonts w:ascii="Tahoma" w:hAnsi="Tahoma" w:cs="Tahoma"/>
          <w:b/>
          <w:sz w:val="10"/>
        </w:rPr>
      </w:pPr>
    </w:p>
    <w:p w14:paraId="792C973C" w14:textId="1611A0C9" w:rsidR="00451815" w:rsidRDefault="00451815" w:rsidP="0045181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Pr="002C4D87">
        <w:rPr>
          <w:rFonts w:ascii="Tahoma" w:hAnsi="Tahoma" w:cs="Tahoma"/>
          <w:b/>
          <w:sz w:val="18"/>
          <w:szCs w:val="18"/>
        </w:rPr>
        <w:t>Datum</w:t>
      </w:r>
      <w:r>
        <w:rPr>
          <w:rFonts w:ascii="Tahoma" w:hAnsi="Tahoma" w:cs="Tahoma"/>
          <w:b/>
          <w:sz w:val="18"/>
          <w:szCs w:val="18"/>
        </w:rPr>
        <w:t> </w:t>
      </w:r>
      <w:r w:rsidRPr="002C4D87">
        <w:rPr>
          <w:rFonts w:ascii="Tahoma" w:hAnsi="Tahoma" w:cs="Tahoma"/>
          <w:b/>
          <w:sz w:val="18"/>
          <w:szCs w:val="18"/>
        </w:rPr>
        <w:t>nákupu:</w:t>
      </w:r>
    </w:p>
    <w:p w14:paraId="3EB2D541" w14:textId="3F16E849" w:rsidR="00451815" w:rsidRPr="00B76DBC" w:rsidRDefault="00451815" w:rsidP="00451815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B76DBC">
        <w:rPr>
          <w:rFonts w:ascii="Tahoma" w:hAnsi="Tahoma" w:cs="Tahoma"/>
          <w:sz w:val="16"/>
          <w:szCs w:val="16"/>
        </w:rPr>
        <w:t>(Datum vystavení faktury)</w:t>
      </w:r>
    </w:p>
    <w:p w14:paraId="6DABED36" w14:textId="63027D37" w:rsidR="00451815" w:rsidRDefault="00451815" w:rsidP="00451815">
      <w:pPr>
        <w:rPr>
          <w:rFonts w:ascii="Tahoma" w:hAnsi="Tahoma" w:cs="Tahoma"/>
          <w:b/>
          <w:sz w:val="10"/>
        </w:rPr>
      </w:pPr>
    </w:p>
    <w:p w14:paraId="77B81F35" w14:textId="1A76E259" w:rsidR="00451815" w:rsidRDefault="00451815" w:rsidP="004518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Pr="002C4D87">
        <w:rPr>
          <w:rFonts w:ascii="Tahoma" w:hAnsi="Tahoma" w:cs="Tahoma"/>
          <w:b/>
          <w:sz w:val="18"/>
          <w:szCs w:val="18"/>
        </w:rPr>
        <w:t>Číslo faktury:</w:t>
      </w:r>
    </w:p>
    <w:p w14:paraId="2CF9D2B7" w14:textId="77F2F0F5" w:rsidR="00451815" w:rsidRDefault="00451815" w:rsidP="00451815">
      <w:pPr>
        <w:rPr>
          <w:rFonts w:ascii="Tahoma" w:hAnsi="Tahoma" w:cs="Tahoma"/>
          <w:b/>
          <w:sz w:val="18"/>
          <w:szCs w:val="18"/>
        </w:rPr>
      </w:pPr>
    </w:p>
    <w:p w14:paraId="6A878849" w14:textId="3E12D633" w:rsidR="00451815" w:rsidRDefault="00451815" w:rsidP="004518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0FA1A" wp14:editId="5B93F231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941820" cy="3215640"/>
                <wp:effectExtent l="0" t="0" r="1143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21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17A0" id="Obdélník 6" o:spid="_x0000_s1026" style="position:absolute;margin-left:.3pt;margin-top:2pt;width:546.6pt;height:2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" filled="f" strokecolor="gray [1629]" strokeweight="1pt"/>
            </w:pict>
          </mc:Fallback>
        </mc:AlternateConten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14:paraId="71354092" w14:textId="11335AC6" w:rsidR="00451815" w:rsidRPr="002C4D87" w:rsidRDefault="00B85D83" w:rsidP="004518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451815" w:rsidRPr="002C4D87">
        <w:rPr>
          <w:rFonts w:ascii="Tahoma" w:hAnsi="Tahoma" w:cs="Tahoma"/>
          <w:b/>
          <w:sz w:val="18"/>
          <w:szCs w:val="18"/>
        </w:rPr>
        <w:t>Podrobný popis závady: *</w:t>
      </w:r>
    </w:p>
    <w:p w14:paraId="22FB1D92" w14:textId="6E2D3CD5" w:rsidR="00451815" w:rsidRDefault="00451815" w:rsidP="00451815">
      <w:pPr>
        <w:rPr>
          <w:rFonts w:ascii="Tahoma" w:hAnsi="Tahoma" w:cs="Tahoma"/>
          <w:sz w:val="9"/>
        </w:rPr>
      </w:pPr>
    </w:p>
    <w:p w14:paraId="16AA3FAF" w14:textId="4A685E2E" w:rsidR="00451815" w:rsidRDefault="00451815" w:rsidP="00451815">
      <w:pPr>
        <w:rPr>
          <w:rFonts w:ascii="Tahoma" w:hAnsi="Tahoma" w:cs="Tahoma"/>
          <w:sz w:val="9"/>
        </w:rPr>
      </w:pPr>
    </w:p>
    <w:p w14:paraId="1C59E7A8" w14:textId="53457747" w:rsidR="00451815" w:rsidRDefault="00451815" w:rsidP="00451815">
      <w:pPr>
        <w:rPr>
          <w:rFonts w:ascii="Tahoma" w:hAnsi="Tahoma" w:cs="Tahoma"/>
          <w:sz w:val="9"/>
        </w:rPr>
      </w:pPr>
    </w:p>
    <w:p w14:paraId="4018CBA8" w14:textId="1397B1E2" w:rsidR="00451815" w:rsidRDefault="00451815" w:rsidP="00451815">
      <w:pPr>
        <w:rPr>
          <w:rFonts w:ascii="Tahoma" w:hAnsi="Tahoma" w:cs="Tahoma"/>
          <w:sz w:val="9"/>
        </w:rPr>
      </w:pPr>
    </w:p>
    <w:p w14:paraId="1249CBA5" w14:textId="585DFA85" w:rsidR="00451815" w:rsidRDefault="00451815" w:rsidP="00451815">
      <w:pPr>
        <w:rPr>
          <w:rFonts w:ascii="Tahoma" w:hAnsi="Tahoma" w:cs="Tahoma"/>
          <w:sz w:val="9"/>
        </w:rPr>
      </w:pPr>
    </w:p>
    <w:p w14:paraId="341623BA" w14:textId="77777777" w:rsidR="00451815" w:rsidRDefault="00451815" w:rsidP="00451815">
      <w:pPr>
        <w:rPr>
          <w:rFonts w:ascii="Tahoma" w:hAnsi="Tahoma" w:cs="Tahoma"/>
          <w:sz w:val="9"/>
        </w:rPr>
      </w:pPr>
    </w:p>
    <w:p w14:paraId="5065658B" w14:textId="00A4B686" w:rsidR="00451815" w:rsidRDefault="00451815" w:rsidP="00451815">
      <w:pPr>
        <w:rPr>
          <w:rFonts w:ascii="Tahoma" w:hAnsi="Tahoma" w:cs="Tahoma"/>
          <w:sz w:val="9"/>
        </w:rPr>
      </w:pPr>
    </w:p>
    <w:p w14:paraId="5CF57091" w14:textId="77777777" w:rsidR="00451815" w:rsidRDefault="00451815" w:rsidP="00451815">
      <w:pPr>
        <w:rPr>
          <w:rFonts w:ascii="Tahoma" w:hAnsi="Tahoma" w:cs="Tahoma"/>
          <w:sz w:val="9"/>
        </w:rPr>
      </w:pPr>
    </w:p>
    <w:p w14:paraId="4EEC5A2B" w14:textId="7FDB267F" w:rsidR="00451815" w:rsidRDefault="00451815" w:rsidP="00451815">
      <w:pPr>
        <w:rPr>
          <w:rFonts w:ascii="Tahoma" w:hAnsi="Tahoma" w:cs="Tahoma"/>
          <w:sz w:val="9"/>
        </w:rPr>
      </w:pPr>
    </w:p>
    <w:p w14:paraId="5C4C0840" w14:textId="77777777" w:rsidR="00451815" w:rsidRDefault="00451815" w:rsidP="00451815">
      <w:pPr>
        <w:rPr>
          <w:rFonts w:ascii="Tahoma" w:hAnsi="Tahoma" w:cs="Tahoma"/>
          <w:sz w:val="9"/>
        </w:rPr>
      </w:pPr>
    </w:p>
    <w:p w14:paraId="6BE556EA" w14:textId="1F9C7BE7" w:rsidR="00451815" w:rsidRDefault="00451815" w:rsidP="00451815">
      <w:pPr>
        <w:rPr>
          <w:rFonts w:ascii="Tahoma" w:hAnsi="Tahoma" w:cs="Tahoma"/>
          <w:sz w:val="9"/>
        </w:rPr>
      </w:pPr>
    </w:p>
    <w:p w14:paraId="58443CC7" w14:textId="77777777" w:rsidR="00451815" w:rsidRDefault="00451815" w:rsidP="00451815">
      <w:pPr>
        <w:rPr>
          <w:rFonts w:ascii="Tahoma" w:hAnsi="Tahoma" w:cs="Tahoma"/>
          <w:sz w:val="9"/>
        </w:rPr>
      </w:pPr>
    </w:p>
    <w:p w14:paraId="4CDC7C2D" w14:textId="382155D3" w:rsidR="00451815" w:rsidRDefault="00451815" w:rsidP="00451815">
      <w:pPr>
        <w:rPr>
          <w:rFonts w:ascii="Tahoma" w:hAnsi="Tahoma" w:cs="Tahoma"/>
          <w:sz w:val="9"/>
        </w:rPr>
      </w:pPr>
    </w:p>
    <w:p w14:paraId="4194BB0A" w14:textId="77777777" w:rsidR="00451815" w:rsidRDefault="00451815" w:rsidP="00451815">
      <w:pPr>
        <w:rPr>
          <w:rFonts w:ascii="Tahoma" w:hAnsi="Tahoma" w:cs="Tahoma"/>
          <w:sz w:val="9"/>
        </w:rPr>
      </w:pPr>
    </w:p>
    <w:p w14:paraId="01D84FAB" w14:textId="7C9FD5C8" w:rsidR="00451815" w:rsidRDefault="00451815" w:rsidP="00451815">
      <w:pPr>
        <w:rPr>
          <w:rFonts w:ascii="Tahoma" w:hAnsi="Tahoma" w:cs="Tahoma"/>
          <w:sz w:val="9"/>
        </w:rPr>
      </w:pPr>
    </w:p>
    <w:p w14:paraId="62750F36" w14:textId="1C51D2EC" w:rsidR="00451815" w:rsidRDefault="00451815" w:rsidP="00451815">
      <w:pPr>
        <w:rPr>
          <w:rFonts w:ascii="Tahoma" w:hAnsi="Tahoma" w:cs="Tahoma"/>
          <w:sz w:val="9"/>
        </w:rPr>
      </w:pPr>
    </w:p>
    <w:p w14:paraId="34BBFC3F" w14:textId="060DD743" w:rsidR="00451815" w:rsidRDefault="00451815" w:rsidP="00451815">
      <w:pPr>
        <w:ind w:left="0" w:firstLine="0"/>
        <w:rPr>
          <w:rFonts w:ascii="Tahoma" w:hAnsi="Tahoma" w:cs="Tahoma"/>
          <w:b/>
          <w:sz w:val="18"/>
          <w:szCs w:val="18"/>
        </w:rPr>
      </w:pPr>
    </w:p>
    <w:p w14:paraId="07158529" w14:textId="678E4D9A" w:rsidR="00451815" w:rsidRDefault="00451815" w:rsidP="004518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Návrh způsobu řešení reklamace</w:t>
      </w:r>
      <w:r w:rsidRPr="002C4D87">
        <w:rPr>
          <w:rFonts w:ascii="Tahoma" w:hAnsi="Tahoma" w:cs="Tahoma"/>
          <w:b/>
          <w:sz w:val="18"/>
          <w:szCs w:val="18"/>
        </w:rPr>
        <w:t>:</w:t>
      </w:r>
    </w:p>
    <w:p w14:paraId="5944025B" w14:textId="211B4F1A" w:rsidR="00E01763" w:rsidRDefault="00E01763" w:rsidP="00451815">
      <w:pPr>
        <w:rPr>
          <w:rFonts w:ascii="Tahoma" w:hAnsi="Tahoma" w:cs="Tahoma"/>
          <w:b/>
          <w:sz w:val="18"/>
          <w:szCs w:val="18"/>
        </w:rPr>
      </w:pPr>
    </w:p>
    <w:p w14:paraId="2FB65D75" w14:textId="022C1026" w:rsidR="00E01763" w:rsidRDefault="00E01763" w:rsidP="00451815">
      <w:pPr>
        <w:rPr>
          <w:rFonts w:ascii="Tahoma" w:hAnsi="Tahoma" w:cs="Tahoma"/>
          <w:b/>
          <w:sz w:val="18"/>
          <w:szCs w:val="18"/>
        </w:rPr>
      </w:pPr>
    </w:p>
    <w:p w14:paraId="6F742F95" w14:textId="575266A8" w:rsidR="00E01763" w:rsidRDefault="00E01763" w:rsidP="00451815">
      <w:pPr>
        <w:rPr>
          <w:rFonts w:ascii="Tahoma" w:hAnsi="Tahoma" w:cs="Tahoma"/>
          <w:b/>
          <w:sz w:val="18"/>
          <w:szCs w:val="18"/>
        </w:rPr>
      </w:pPr>
    </w:p>
    <w:p w14:paraId="0F3931CC" w14:textId="20380EC4" w:rsidR="00E01763" w:rsidRDefault="00E01763" w:rsidP="00451815">
      <w:pPr>
        <w:rPr>
          <w:rFonts w:ascii="Tahoma" w:hAnsi="Tahoma" w:cs="Tahoma"/>
          <w:b/>
          <w:sz w:val="18"/>
          <w:szCs w:val="18"/>
        </w:rPr>
      </w:pPr>
    </w:p>
    <w:p w14:paraId="219B3CC3" w14:textId="5B76CA39" w:rsidR="00E01763" w:rsidRDefault="00E01763" w:rsidP="00451815">
      <w:pPr>
        <w:rPr>
          <w:rFonts w:ascii="Tahoma" w:hAnsi="Tahoma" w:cs="Tahoma"/>
          <w:b/>
          <w:sz w:val="18"/>
          <w:szCs w:val="18"/>
        </w:rPr>
      </w:pPr>
    </w:p>
    <w:p w14:paraId="242EBF3A" w14:textId="77777777" w:rsidR="00E01763" w:rsidRDefault="00E01763" w:rsidP="00451815">
      <w:pPr>
        <w:rPr>
          <w:rFonts w:ascii="Tahoma" w:hAnsi="Tahoma" w:cs="Tahoma"/>
          <w:b/>
          <w:sz w:val="18"/>
          <w:szCs w:val="18"/>
        </w:rPr>
      </w:pPr>
    </w:p>
    <w:p w14:paraId="10E558F1" w14:textId="77777777" w:rsidR="00E01763" w:rsidRDefault="00451815" w:rsidP="00E01763">
      <w:pPr>
        <w:ind w:right="-491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</w:p>
    <w:p w14:paraId="78D42378" w14:textId="77777777" w:rsidR="00E01763" w:rsidRDefault="00E01763" w:rsidP="00E01763">
      <w:pPr>
        <w:ind w:right="-4918"/>
        <w:rPr>
          <w:rFonts w:ascii="Tahoma" w:hAnsi="Tahoma" w:cs="Tahoma"/>
          <w:i/>
          <w:sz w:val="16"/>
          <w:szCs w:val="16"/>
        </w:rPr>
      </w:pPr>
    </w:p>
    <w:p w14:paraId="2111ACE4" w14:textId="4991C8E0" w:rsidR="00E01763" w:rsidRPr="00E01763" w:rsidRDefault="00451815" w:rsidP="00E01763">
      <w:pPr>
        <w:ind w:right="-4918"/>
        <w:rPr>
          <w:rFonts w:ascii="Tahoma" w:hAnsi="Tahoma" w:cs="Tahoma"/>
          <w:i/>
          <w:sz w:val="16"/>
          <w:szCs w:val="16"/>
        </w:rPr>
      </w:pPr>
      <w:r w:rsidRPr="00B76DBC">
        <w:rPr>
          <w:rFonts w:ascii="Tahoma" w:hAnsi="Tahoma" w:cs="Tahoma"/>
          <w:i/>
          <w:sz w:val="16"/>
          <w:szCs w:val="16"/>
        </w:rPr>
        <w:t xml:space="preserve">*) Co nejpodrobněji specifikujte závadu, kdy se vyskytuje, v jakém </w:t>
      </w:r>
      <w:r>
        <w:rPr>
          <w:rFonts w:ascii="Tahoma" w:hAnsi="Tahoma" w:cs="Tahoma"/>
          <w:i/>
          <w:sz w:val="16"/>
          <w:szCs w:val="16"/>
        </w:rPr>
        <w:t>místě</w:t>
      </w:r>
      <w:r w:rsidRPr="00B76DBC">
        <w:rPr>
          <w:rFonts w:ascii="Tahoma" w:hAnsi="Tahoma" w:cs="Tahoma"/>
          <w:i/>
          <w:sz w:val="16"/>
          <w:szCs w:val="16"/>
        </w:rPr>
        <w:t xml:space="preserve"> a za jakých okolností se při používání vyskytuje. Podstatně tak ulehčíte i zkrátíte celý proces vyřízení</w:t>
      </w:r>
      <w:r w:rsidR="00E01763">
        <w:rPr>
          <w:rFonts w:ascii="Tahoma" w:hAnsi="Tahoma" w:cs="Tahoma"/>
          <w:i/>
          <w:sz w:val="16"/>
          <w:szCs w:val="16"/>
        </w:rPr>
        <w:t>.</w:t>
      </w:r>
    </w:p>
    <w:p w14:paraId="1DDD9B70" w14:textId="364C77DF" w:rsidR="00E01763" w:rsidRDefault="00E01763" w:rsidP="00451815">
      <w:pPr>
        <w:pStyle w:val="Odstavecseseznamem"/>
        <w:ind w:left="142" w:right="-5138" w:firstLine="0"/>
        <w:rPr>
          <w:rFonts w:ascii="Tahoma" w:eastAsia="Times New Roman" w:hAnsi="Tahoma" w:cs="Tahoma"/>
          <w:sz w:val="16"/>
          <w:szCs w:val="20"/>
        </w:rPr>
      </w:pPr>
    </w:p>
    <w:p w14:paraId="0C730FD5" w14:textId="3202A8C9" w:rsidR="00E01763" w:rsidRDefault="00E01763" w:rsidP="00451815">
      <w:pPr>
        <w:pStyle w:val="Odstavecseseznamem"/>
        <w:ind w:left="142" w:right="-5138" w:firstLine="0"/>
        <w:rPr>
          <w:rFonts w:ascii="Tahoma" w:eastAsia="Times New Roman" w:hAnsi="Tahoma" w:cs="Tahoma"/>
          <w:sz w:val="16"/>
          <w:szCs w:val="20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678A6" wp14:editId="3072AD9E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6949440" cy="1600200"/>
                <wp:effectExtent l="0" t="0" r="2286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9A03" id="Obdélník 7" o:spid="_x0000_s1026" style="position:absolute;margin-left:-.3pt;margin-top:6.65pt;width:547.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" filled="f" strokecolor="gray [1629]" strokeweight="1pt"/>
            </w:pict>
          </mc:Fallback>
        </mc:AlternateContent>
      </w:r>
    </w:p>
    <w:p w14:paraId="7646E824" w14:textId="59A0E4B6" w:rsidR="00451815" w:rsidRDefault="00451815" w:rsidP="00451815">
      <w:pPr>
        <w:pStyle w:val="Odstavecseseznamem"/>
        <w:ind w:left="142" w:right="-5138" w:firstLine="0"/>
        <w:rPr>
          <w:rFonts w:ascii="Tahoma" w:eastAsia="Times New Roman" w:hAnsi="Tahoma" w:cs="Tahoma"/>
          <w:sz w:val="16"/>
          <w:szCs w:val="20"/>
        </w:rPr>
      </w:pPr>
      <w:r>
        <w:rPr>
          <w:rFonts w:ascii="Tahoma" w:eastAsia="Times New Roman" w:hAnsi="Tahoma" w:cs="Tahoma"/>
          <w:sz w:val="16"/>
          <w:szCs w:val="20"/>
        </w:rPr>
        <w:t>1.</w:t>
      </w:r>
      <w:r w:rsidRPr="00A366DB">
        <w:rPr>
          <w:rFonts w:ascii="Tahoma" w:eastAsia="Times New Roman" w:hAnsi="Tahoma" w:cs="Tahoma"/>
          <w:sz w:val="16"/>
          <w:szCs w:val="20"/>
        </w:rPr>
        <w:t>Při uplatňování práv z odpovědnosti za vady je nutné přiložit doklad o zakoupení zboží či fakturu, byla-li vystavena, nebo jiný dokument prokazující koupi zboží.</w:t>
      </w:r>
    </w:p>
    <w:p w14:paraId="1944B467" w14:textId="361DA154" w:rsidR="00451815" w:rsidRDefault="00451815" w:rsidP="00451815">
      <w:pPr>
        <w:pStyle w:val="Odstavecseseznamem"/>
        <w:ind w:left="491" w:right="-5138" w:firstLine="0"/>
        <w:rPr>
          <w:rFonts w:ascii="Tahoma" w:eastAsia="Times New Roman" w:hAnsi="Tahoma" w:cs="Tahoma"/>
          <w:sz w:val="16"/>
          <w:szCs w:val="20"/>
        </w:rPr>
      </w:pPr>
    </w:p>
    <w:p w14:paraId="7BC988B0" w14:textId="05ED6AE4" w:rsidR="00451815" w:rsidRPr="00A366DB" w:rsidRDefault="00451815" w:rsidP="00451815">
      <w:pPr>
        <w:pStyle w:val="Odstavecseseznamem"/>
        <w:ind w:left="491" w:right="-5138" w:firstLine="0"/>
        <w:rPr>
          <w:rFonts w:ascii="Tahoma" w:eastAsia="Times New Roman" w:hAnsi="Tahoma" w:cs="Tahoma"/>
          <w:sz w:val="16"/>
          <w:szCs w:val="20"/>
        </w:rPr>
      </w:pPr>
    </w:p>
    <w:p w14:paraId="7D8DCDC2" w14:textId="0DF39560" w:rsidR="00451815" w:rsidRPr="00012FA7" w:rsidRDefault="00451815" w:rsidP="00451815">
      <w:pPr>
        <w:pStyle w:val="Odstavecseseznamem"/>
        <w:ind w:left="142" w:right="-4287" w:firstLine="0"/>
        <w:rPr>
          <w:rFonts w:ascii="Tahoma" w:eastAsia="Times New Roman" w:hAnsi="Tahoma" w:cs="Tahoma"/>
          <w:sz w:val="16"/>
          <w:szCs w:val="20"/>
        </w:rPr>
      </w:pPr>
      <w:r>
        <w:rPr>
          <w:rFonts w:ascii="Tahoma" w:eastAsia="Times New Roman" w:hAnsi="Tahoma" w:cs="Tahoma"/>
          <w:sz w:val="16"/>
          <w:szCs w:val="20"/>
        </w:rPr>
        <w:t>2. Při zasílání zboží je Kupující povinen zboží zabalit do vhodného obalu tak, aby nedošlo k jeho poškození nebo zničení.</w:t>
      </w:r>
    </w:p>
    <w:p w14:paraId="07E5772B" w14:textId="07E40D7F" w:rsidR="00451815" w:rsidRDefault="00451815" w:rsidP="00451815">
      <w:pPr>
        <w:pStyle w:val="Odstavecseseznamem"/>
        <w:tabs>
          <w:tab w:val="center" w:pos="1928"/>
        </w:tabs>
        <w:ind w:left="426" w:right="0" w:firstLine="0"/>
        <w:rPr>
          <w:sz w:val="20"/>
          <w:szCs w:val="20"/>
        </w:rPr>
      </w:pPr>
    </w:p>
    <w:p w14:paraId="37451EA4" w14:textId="3FB7E50B" w:rsidR="00451815" w:rsidRPr="00E01763" w:rsidRDefault="00451815" w:rsidP="00E01763">
      <w:pPr>
        <w:tabs>
          <w:tab w:val="center" w:pos="1928"/>
        </w:tabs>
        <w:ind w:right="0"/>
        <w:rPr>
          <w:sz w:val="20"/>
          <w:szCs w:val="20"/>
        </w:rPr>
      </w:pPr>
    </w:p>
    <w:p w14:paraId="3DAB1B6C" w14:textId="77777777" w:rsidR="00E01763" w:rsidRDefault="00E01763" w:rsidP="00451815">
      <w:pPr>
        <w:pStyle w:val="Odstavecseseznamem"/>
        <w:tabs>
          <w:tab w:val="center" w:pos="1928"/>
        </w:tabs>
        <w:ind w:left="426" w:right="0" w:firstLine="0"/>
        <w:rPr>
          <w:sz w:val="20"/>
          <w:szCs w:val="20"/>
        </w:rPr>
      </w:pPr>
    </w:p>
    <w:p w14:paraId="546DADC2" w14:textId="77777777" w:rsidR="00451815" w:rsidRDefault="00451815" w:rsidP="00451815">
      <w:pPr>
        <w:pStyle w:val="Odstavecseseznamem"/>
        <w:tabs>
          <w:tab w:val="center" w:pos="1928"/>
        </w:tabs>
        <w:ind w:left="426" w:right="0" w:firstLine="0"/>
        <w:rPr>
          <w:sz w:val="20"/>
          <w:szCs w:val="20"/>
        </w:rPr>
      </w:pPr>
    </w:p>
    <w:p w14:paraId="0EAFC039" w14:textId="5B7B5D88" w:rsidR="00451815" w:rsidRDefault="00451815" w:rsidP="00451815">
      <w:pPr>
        <w:pStyle w:val="Odstavecseseznamem"/>
        <w:tabs>
          <w:tab w:val="center" w:pos="1928"/>
        </w:tabs>
        <w:ind w:left="426" w:right="-4429" w:firstLine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Datum</w:t>
      </w:r>
      <w:r>
        <w:rPr>
          <w:rFonts w:ascii="Tahoma" w:hAnsi="Tahoma" w:cs="Tahoma"/>
          <w:sz w:val="18"/>
        </w:rPr>
        <w:t xml:space="preserve">: __________________                             </w:t>
      </w:r>
      <w:r>
        <w:rPr>
          <w:rFonts w:ascii="Tahoma" w:hAnsi="Tahoma" w:cs="Tahoma"/>
          <w:b/>
          <w:bCs/>
          <w:sz w:val="18"/>
        </w:rPr>
        <w:t>Podpis kupujícího</w:t>
      </w:r>
      <w:r>
        <w:rPr>
          <w:rFonts w:ascii="Tahoma" w:hAnsi="Tahoma" w:cs="Tahoma"/>
          <w:sz w:val="18"/>
        </w:rPr>
        <w:t>: _______________________________________</w:t>
      </w:r>
    </w:p>
    <w:p w14:paraId="21463720" w14:textId="55E95A3B" w:rsidR="007B730D" w:rsidRPr="00636AC8" w:rsidRDefault="00636AC8" w:rsidP="00636AC8">
      <w:pPr>
        <w:spacing w:after="16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29CA53" w14:textId="4DA09BCB" w:rsidR="002B7EE4" w:rsidRDefault="002B7EE4" w:rsidP="002B7EE4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EE4C3" wp14:editId="6084BD3E">
                <wp:simplePos x="0" y="0"/>
                <wp:positionH relativeFrom="column">
                  <wp:posOffset>11430</wp:posOffset>
                </wp:positionH>
                <wp:positionV relativeFrom="paragraph">
                  <wp:posOffset>-34925</wp:posOffset>
                </wp:positionV>
                <wp:extent cx="6934200" cy="3749040"/>
                <wp:effectExtent l="0" t="0" r="1905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749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3E5FF" id="Obdélník 4" o:spid="_x0000_s1026" style="position:absolute;margin-left:.9pt;margin-top:-2.75pt;width:546pt;height:29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" filled="f" strokecolor="gray [1629]" strokeweight="1pt"/>
            </w:pict>
          </mc:Fallback>
        </mc:AlternateConten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B76DBC">
        <w:rPr>
          <w:rFonts w:ascii="Tahoma" w:hAnsi="Tahoma" w:cs="Tahoma"/>
          <w:b/>
          <w:bCs/>
          <w:sz w:val="18"/>
          <w:szCs w:val="18"/>
        </w:rPr>
        <w:t xml:space="preserve">(vyplní </w:t>
      </w:r>
      <w:r>
        <w:rPr>
          <w:rFonts w:ascii="Tahoma" w:hAnsi="Tahoma" w:cs="Tahoma"/>
          <w:b/>
          <w:bCs/>
          <w:sz w:val="18"/>
          <w:szCs w:val="18"/>
        </w:rPr>
        <w:t>P</w:t>
      </w:r>
      <w:r w:rsidRPr="00B76DBC">
        <w:rPr>
          <w:rFonts w:ascii="Tahoma" w:hAnsi="Tahoma" w:cs="Tahoma"/>
          <w:b/>
          <w:bCs/>
          <w:sz w:val="18"/>
          <w:szCs w:val="18"/>
        </w:rPr>
        <w:t>rodávající)</w:t>
      </w:r>
    </w:p>
    <w:p w14:paraId="1F43AE3E" w14:textId="12A49905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Datum přijetí reklamace:</w:t>
      </w:r>
    </w:p>
    <w:p w14:paraId="02803D12" w14:textId="2CDD2D18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</w:p>
    <w:p w14:paraId="0CB38607" w14:textId="62217FF3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</w:p>
    <w:p w14:paraId="5E296DA5" w14:textId="0F023AC4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</w:p>
    <w:p w14:paraId="76603F20" w14:textId="31255069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Reklamaci vyřizuje:</w:t>
      </w:r>
    </w:p>
    <w:p w14:paraId="7F8A962C" w14:textId="77777777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6562AAA1" w14:textId="77777777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</w:p>
    <w:p w14:paraId="1538D402" w14:textId="77777777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</w:p>
    <w:p w14:paraId="3536A4E1" w14:textId="77777777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5E833377" w14:textId="77777777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28012447" w14:textId="6A5A528A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Vyjádření prodejce</w:t>
      </w:r>
      <w:r w:rsidRPr="00B76DBC">
        <w:rPr>
          <w:rFonts w:ascii="Tahoma" w:hAnsi="Tahoma" w:cs="Tahoma"/>
          <w:b/>
          <w:sz w:val="18"/>
          <w:szCs w:val="18"/>
        </w:rPr>
        <w:t>:</w:t>
      </w:r>
    </w:p>
    <w:p w14:paraId="261D7112" w14:textId="52877975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324B6701" w14:textId="11BB619D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5C9C8C1D" w14:textId="7CB82AB2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404AD9A9" w14:textId="128D10EC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48CEF01F" w14:textId="45DEAC8E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0A8E8E85" w14:textId="19FE2A02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469E5037" w14:textId="42781E61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15324542" w14:textId="4497BC88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0C289928" w14:textId="77777777" w:rsidR="00E01763" w:rsidRDefault="00E01763" w:rsidP="002B7EE4">
      <w:pPr>
        <w:rPr>
          <w:rFonts w:ascii="Tahoma" w:hAnsi="Tahoma" w:cs="Tahoma"/>
          <w:b/>
          <w:sz w:val="18"/>
          <w:szCs w:val="18"/>
        </w:rPr>
      </w:pPr>
    </w:p>
    <w:p w14:paraId="4ED98950" w14:textId="77777777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</w:p>
    <w:p w14:paraId="0A75B3E2" w14:textId="4EE49FC6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</w:p>
    <w:p w14:paraId="60829534" w14:textId="77777777" w:rsidR="002B7EE4" w:rsidRDefault="002B7EE4" w:rsidP="002B7EE4">
      <w:pPr>
        <w:rPr>
          <w:rFonts w:ascii="Tahoma" w:hAnsi="Tahoma" w:cs="Tahoma"/>
          <w:b/>
          <w:sz w:val="18"/>
          <w:szCs w:val="18"/>
        </w:rPr>
      </w:pPr>
    </w:p>
    <w:p w14:paraId="1611DCAD" w14:textId="433B3F4E" w:rsidR="00A366DB" w:rsidRPr="00F9208A" w:rsidRDefault="002B7EE4" w:rsidP="00A366DB">
      <w:pPr>
        <w:pStyle w:val="Odstavecseseznamem"/>
        <w:tabs>
          <w:tab w:val="center" w:pos="1928"/>
        </w:tabs>
        <w:ind w:left="426" w:right="-4429" w:firstLine="0"/>
        <w:rPr>
          <w:sz w:val="20"/>
          <w:szCs w:val="20"/>
        </w:rPr>
      </w:pPr>
      <w:r>
        <w:rPr>
          <w:rFonts w:ascii="Tahoma" w:hAnsi="Tahoma" w:cs="Tahoma"/>
          <w:b/>
          <w:sz w:val="18"/>
        </w:rPr>
        <w:t>Datum</w:t>
      </w:r>
      <w:r>
        <w:rPr>
          <w:rFonts w:ascii="Tahoma" w:hAnsi="Tahoma" w:cs="Tahoma"/>
          <w:sz w:val="18"/>
        </w:rPr>
        <w:t xml:space="preserve">: __________________                       </w:t>
      </w:r>
      <w:r>
        <w:rPr>
          <w:rFonts w:ascii="Tahoma" w:hAnsi="Tahoma" w:cs="Tahoma"/>
          <w:b/>
          <w:bCs/>
          <w:sz w:val="18"/>
        </w:rPr>
        <w:t>Podpis Prodávajícího</w:t>
      </w:r>
      <w:r>
        <w:rPr>
          <w:rFonts w:ascii="Tahoma" w:hAnsi="Tahoma" w:cs="Tahoma"/>
          <w:sz w:val="18"/>
        </w:rPr>
        <w:t>: _________________________________________</w:t>
      </w:r>
    </w:p>
    <w:sectPr w:rsidR="00A366DB" w:rsidRPr="00F9208A" w:rsidSect="00E01763">
      <w:headerReference w:type="default" r:id="rId10"/>
      <w:headerReference w:type="first" r:id="rId11"/>
      <w:pgSz w:w="11910" w:h="16845"/>
      <w:pgMar w:top="1440" w:right="462" w:bottom="993" w:left="450" w:header="426" w:footer="708" w:gutter="0"/>
      <w:cols w:num="2" w:space="10"/>
      <w:titlePg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1C48" w14:textId="77777777" w:rsidR="00676988" w:rsidRDefault="00676988" w:rsidP="00FD04C8">
      <w:pPr>
        <w:spacing w:after="0" w:line="240" w:lineRule="auto"/>
      </w:pPr>
      <w:r>
        <w:separator/>
      </w:r>
    </w:p>
  </w:endnote>
  <w:endnote w:type="continuationSeparator" w:id="0">
    <w:p w14:paraId="28AA0BA9" w14:textId="77777777" w:rsidR="00676988" w:rsidRDefault="00676988" w:rsidP="00FD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7A0B" w14:textId="77777777" w:rsidR="00676988" w:rsidRDefault="00676988" w:rsidP="00FD04C8">
      <w:pPr>
        <w:spacing w:after="0" w:line="240" w:lineRule="auto"/>
      </w:pPr>
      <w:r>
        <w:separator/>
      </w:r>
    </w:p>
  </w:footnote>
  <w:footnote w:type="continuationSeparator" w:id="0">
    <w:p w14:paraId="30702BA1" w14:textId="77777777" w:rsidR="00676988" w:rsidRDefault="00676988" w:rsidP="00FD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F7E2" w14:textId="2EC4D277" w:rsidR="007B730D" w:rsidRPr="00FD04C8" w:rsidRDefault="007B730D" w:rsidP="00716922">
    <w:pPr>
      <w:pStyle w:val="Nadpis3"/>
      <w:ind w:left="0" w:firstLine="0"/>
      <w:jc w:val="center"/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</w:pPr>
    <w:r w:rsidRPr="00FD04C8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 xml:space="preserve">REKLAMAČNÍ </w:t>
    </w:r>
    <w:r w:rsidR="00716922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>ŘÁD</w:t>
    </w:r>
    <w:r w:rsidRPr="00FD04C8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 xml:space="preserve"> </w:t>
    </w:r>
  </w:p>
  <w:p w14:paraId="742070B1" w14:textId="77777777" w:rsidR="007B730D" w:rsidRPr="00FD04C8" w:rsidRDefault="007B730D" w:rsidP="007B730D">
    <w:pPr>
      <w:ind w:left="0" w:firstLine="0"/>
      <w:jc w:val="center"/>
      <w:rPr>
        <w:rFonts w:asciiTheme="minorHAnsi" w:hAnsiTheme="minorHAnsi" w:cstheme="minorHAnsi"/>
        <w:sz w:val="20"/>
        <w:szCs w:val="20"/>
      </w:rPr>
    </w:pPr>
    <w:r w:rsidRPr="00FD04C8">
      <w:rPr>
        <w:rFonts w:asciiTheme="minorHAnsi" w:hAnsiTheme="minorHAnsi" w:cstheme="minorHAnsi"/>
        <w:sz w:val="20"/>
        <w:szCs w:val="20"/>
      </w:rPr>
      <w:t>společnost</w:t>
    </w:r>
    <w:r>
      <w:rPr>
        <w:rFonts w:asciiTheme="minorHAnsi" w:hAnsiTheme="minorHAnsi" w:cstheme="minorHAnsi"/>
        <w:sz w:val="20"/>
        <w:szCs w:val="20"/>
      </w:rPr>
      <w:t>i</w:t>
    </w:r>
    <w:r w:rsidRPr="00FD04C8">
      <w:rPr>
        <w:rFonts w:asciiTheme="minorHAnsi" w:hAnsiTheme="minorHAnsi" w:cstheme="minorHAnsi"/>
        <w:sz w:val="20"/>
        <w:szCs w:val="20"/>
      </w:rPr>
      <w:t xml:space="preserve"> </w:t>
    </w:r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 xml:space="preserve">AMC </w:t>
    </w:r>
    <w:proofErr w:type="spellStart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spare</w:t>
    </w:r>
    <w:proofErr w:type="spellEnd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 xml:space="preserve"> </w:t>
    </w:r>
    <w:proofErr w:type="spellStart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parts</w:t>
    </w:r>
    <w:proofErr w:type="spellEnd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, s.r.o.</w:t>
    </w:r>
    <w:r w:rsidRPr="00FD04C8">
      <w:rPr>
        <w:rFonts w:asciiTheme="minorHAnsi" w:hAnsiTheme="minorHAnsi" w:cstheme="minorHAnsi"/>
        <w:b/>
        <w:bCs/>
        <w:sz w:val="20"/>
        <w:szCs w:val="20"/>
      </w:rPr>
      <w:t xml:space="preserve">, </w:t>
    </w:r>
    <w:r w:rsidRPr="00FD04C8">
      <w:rPr>
        <w:rFonts w:asciiTheme="minorHAnsi" w:hAnsiTheme="minorHAnsi" w:cstheme="minorHAnsi"/>
        <w:sz w:val="20"/>
        <w:szCs w:val="20"/>
      </w:rPr>
      <w:t xml:space="preserve">IČO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 xml:space="preserve">26013142, </w:t>
    </w:r>
    <w:r w:rsidRPr="00FD04C8">
      <w:rPr>
        <w:rFonts w:asciiTheme="minorHAnsi" w:hAnsiTheme="minorHAnsi" w:cstheme="minorHAnsi"/>
        <w:sz w:val="20"/>
        <w:szCs w:val="20"/>
      </w:rPr>
      <w:t xml:space="preserve">se sídlem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>č.p. 19, 503 27 Radíkovice,</w:t>
    </w:r>
  </w:p>
  <w:p w14:paraId="1B901D1B" w14:textId="77777777" w:rsidR="007B730D" w:rsidRPr="00FD04C8" w:rsidRDefault="007B730D" w:rsidP="007B730D">
    <w:pPr>
      <w:ind w:left="0" w:firstLine="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FD04C8">
      <w:rPr>
        <w:rFonts w:asciiTheme="minorHAnsi" w:hAnsiTheme="minorHAnsi" w:cstheme="minorHAnsi"/>
        <w:sz w:val="20"/>
        <w:szCs w:val="20"/>
      </w:rPr>
      <w:t>zapsané v </w:t>
    </w:r>
    <w:r w:rsidRPr="00FD04C8">
      <w:rPr>
        <w:rFonts w:asciiTheme="minorHAnsi" w:hAnsiTheme="minorHAnsi" w:cstheme="minorHAnsi"/>
        <w:sz w:val="20"/>
        <w:szCs w:val="20"/>
        <w:lang w:eastAsia="en-US"/>
      </w:rPr>
      <w:t xml:space="preserve">obchodním rejstříku vedeném Krajským soudem v Hradci Králové, oddíl C, vložka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>20114</w:t>
    </w:r>
  </w:p>
  <w:p w14:paraId="02B95061" w14:textId="77777777" w:rsidR="007B730D" w:rsidRDefault="007B730D" w:rsidP="007B730D">
    <w:pPr>
      <w:pBdr>
        <w:bottom w:val="single" w:sz="4" w:space="1" w:color="auto"/>
      </w:pBdr>
      <w:ind w:left="0" w:firstLine="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FD04C8">
      <w:rPr>
        <w:rFonts w:asciiTheme="minorHAnsi" w:hAnsiTheme="minorHAnsi" w:cstheme="minorHAnsi"/>
        <w:sz w:val="20"/>
        <w:szCs w:val="20"/>
        <w:lang w:eastAsia="en-US"/>
      </w:rPr>
      <w:t>(dále jen „</w:t>
    </w:r>
    <w:r w:rsidRPr="00FD04C8">
      <w:rPr>
        <w:rFonts w:asciiTheme="minorHAnsi" w:hAnsiTheme="minorHAnsi" w:cstheme="minorHAnsi"/>
        <w:b/>
        <w:sz w:val="20"/>
        <w:szCs w:val="20"/>
        <w:lang w:eastAsia="en-US"/>
      </w:rPr>
      <w:t>Prodávající</w:t>
    </w:r>
    <w:r w:rsidRPr="00FD04C8">
      <w:rPr>
        <w:rFonts w:asciiTheme="minorHAnsi" w:hAnsiTheme="minorHAnsi" w:cstheme="minorHAnsi"/>
        <w:sz w:val="20"/>
        <w:szCs w:val="20"/>
        <w:lang w:eastAsia="en-US"/>
      </w:rPr>
      <w:t xml:space="preserve">“) pro kupní smlouvy </w:t>
    </w:r>
    <w:r>
      <w:rPr>
        <w:rFonts w:asciiTheme="minorHAnsi" w:hAnsiTheme="minorHAnsi" w:cstheme="minorHAnsi"/>
        <w:sz w:val="20"/>
        <w:szCs w:val="20"/>
        <w:lang w:eastAsia="en-US"/>
      </w:rPr>
      <w:t>uzavřené na e-shopu:</w:t>
    </w:r>
  </w:p>
  <w:p w14:paraId="1A4D5C3A" w14:textId="0BEEF0AC" w:rsidR="007B730D" w:rsidRPr="008B4379" w:rsidRDefault="007B730D" w:rsidP="007B730D">
    <w:pPr>
      <w:pBdr>
        <w:bottom w:val="single" w:sz="4" w:space="1" w:color="auto"/>
      </w:pBdr>
      <w:ind w:left="0" w:firstLine="0"/>
      <w:jc w:val="center"/>
      <w:rPr>
        <w:rFonts w:asciiTheme="minorHAnsi" w:hAnsiTheme="minorHAnsi" w:cstheme="minorHAnsi"/>
        <w:b/>
        <w:bCs/>
        <w:sz w:val="24"/>
        <w:szCs w:val="24"/>
        <w:lang w:eastAsia="en-US"/>
      </w:rPr>
    </w:pPr>
    <w:r>
      <w:rPr>
        <w:rFonts w:asciiTheme="minorHAnsi" w:hAnsiTheme="minorHAnsi" w:cstheme="minorHAnsi"/>
        <w:b/>
        <w:bCs/>
        <w:sz w:val="24"/>
        <w:szCs w:val="24"/>
        <w:lang w:eastAsia="en-US"/>
      </w:rPr>
      <w:t>„</w:t>
    </w:r>
    <w:r w:rsidRPr="008B4379">
      <w:rPr>
        <w:rFonts w:asciiTheme="minorHAnsi" w:hAnsiTheme="minorHAnsi" w:cstheme="minorHAnsi"/>
        <w:b/>
        <w:bCs/>
        <w:sz w:val="24"/>
        <w:szCs w:val="24"/>
        <w:lang w:eastAsia="en-US"/>
      </w:rPr>
      <w:t>a</w:t>
    </w:r>
    <w:r w:rsidR="00B06E2C">
      <w:rPr>
        <w:rFonts w:asciiTheme="minorHAnsi" w:hAnsiTheme="minorHAnsi" w:cstheme="minorHAnsi"/>
        <w:b/>
        <w:bCs/>
        <w:sz w:val="24"/>
        <w:szCs w:val="24"/>
        <w:lang w:eastAsia="en-US"/>
      </w:rPr>
      <w:t>mc-parts</w:t>
    </w:r>
    <w:r w:rsidRPr="008B4379">
      <w:rPr>
        <w:rFonts w:asciiTheme="minorHAnsi" w:hAnsiTheme="minorHAnsi" w:cstheme="minorHAnsi"/>
        <w:b/>
        <w:bCs/>
        <w:sz w:val="24"/>
        <w:szCs w:val="24"/>
        <w:lang w:eastAsia="en-US"/>
      </w:rPr>
      <w:t>.cz</w:t>
    </w:r>
    <w:r>
      <w:rPr>
        <w:rFonts w:asciiTheme="minorHAnsi" w:hAnsiTheme="minorHAnsi" w:cstheme="minorHAnsi"/>
        <w:b/>
        <w:bCs/>
        <w:sz w:val="24"/>
        <w:szCs w:val="24"/>
        <w:lang w:eastAsia="en-US"/>
      </w:rPr>
      <w:t>“</w:t>
    </w:r>
  </w:p>
  <w:p w14:paraId="3A7F6E58" w14:textId="77777777" w:rsidR="007B730D" w:rsidRDefault="007B73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694A" w14:textId="580658E4" w:rsidR="00FD04C8" w:rsidRPr="00FD04C8" w:rsidRDefault="00FD04C8" w:rsidP="0021522D">
    <w:pPr>
      <w:pStyle w:val="Nadpis3"/>
      <w:ind w:left="0" w:firstLine="0"/>
      <w:jc w:val="center"/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</w:pPr>
    <w:r w:rsidRPr="00FD04C8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 xml:space="preserve">REKLAMAČNÍ </w:t>
    </w:r>
    <w:r w:rsidR="00B85D83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>ŘÁD</w:t>
    </w:r>
    <w:r w:rsidRPr="00FD04C8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 xml:space="preserve"> </w:t>
    </w:r>
  </w:p>
  <w:p w14:paraId="0A47029E" w14:textId="02C5FB0B" w:rsidR="00FD04C8" w:rsidRPr="00FD04C8" w:rsidRDefault="00FD04C8" w:rsidP="00FD04C8">
    <w:pPr>
      <w:ind w:left="0" w:firstLine="0"/>
      <w:jc w:val="center"/>
      <w:rPr>
        <w:rFonts w:asciiTheme="minorHAnsi" w:hAnsiTheme="minorHAnsi" w:cstheme="minorHAnsi"/>
        <w:sz w:val="20"/>
        <w:szCs w:val="20"/>
      </w:rPr>
    </w:pPr>
    <w:r w:rsidRPr="00FD04C8">
      <w:rPr>
        <w:rFonts w:asciiTheme="minorHAnsi" w:hAnsiTheme="minorHAnsi" w:cstheme="minorHAnsi"/>
        <w:sz w:val="20"/>
        <w:szCs w:val="20"/>
      </w:rPr>
      <w:t>společnost</w:t>
    </w:r>
    <w:r w:rsidR="0049117D">
      <w:rPr>
        <w:rFonts w:asciiTheme="minorHAnsi" w:hAnsiTheme="minorHAnsi" w:cstheme="minorHAnsi"/>
        <w:sz w:val="20"/>
        <w:szCs w:val="20"/>
      </w:rPr>
      <w:t>i</w:t>
    </w:r>
    <w:r w:rsidRPr="00FD04C8">
      <w:rPr>
        <w:rFonts w:asciiTheme="minorHAnsi" w:hAnsiTheme="minorHAnsi" w:cstheme="minorHAnsi"/>
        <w:sz w:val="20"/>
        <w:szCs w:val="20"/>
      </w:rPr>
      <w:t xml:space="preserve"> </w:t>
    </w:r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 xml:space="preserve">AMC </w:t>
    </w:r>
    <w:proofErr w:type="spellStart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spare</w:t>
    </w:r>
    <w:proofErr w:type="spellEnd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 xml:space="preserve"> </w:t>
    </w:r>
    <w:proofErr w:type="spellStart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parts</w:t>
    </w:r>
    <w:proofErr w:type="spellEnd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, s.r.o.</w:t>
    </w:r>
    <w:r w:rsidRPr="00FD04C8">
      <w:rPr>
        <w:rFonts w:asciiTheme="minorHAnsi" w:hAnsiTheme="minorHAnsi" w:cstheme="minorHAnsi"/>
        <w:b/>
        <w:bCs/>
        <w:sz w:val="20"/>
        <w:szCs w:val="20"/>
      </w:rPr>
      <w:t xml:space="preserve">, </w:t>
    </w:r>
    <w:r w:rsidRPr="00FD04C8">
      <w:rPr>
        <w:rFonts w:asciiTheme="minorHAnsi" w:hAnsiTheme="minorHAnsi" w:cstheme="minorHAnsi"/>
        <w:sz w:val="20"/>
        <w:szCs w:val="20"/>
      </w:rPr>
      <w:t xml:space="preserve">IČO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 xml:space="preserve">26013142, </w:t>
    </w:r>
    <w:r w:rsidRPr="00FD04C8">
      <w:rPr>
        <w:rFonts w:asciiTheme="minorHAnsi" w:hAnsiTheme="minorHAnsi" w:cstheme="minorHAnsi"/>
        <w:sz w:val="20"/>
        <w:szCs w:val="20"/>
      </w:rPr>
      <w:t xml:space="preserve">se sídlem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>č.p. 19, 503 27 Radíkovice,</w:t>
    </w:r>
  </w:p>
  <w:p w14:paraId="613C2CDB" w14:textId="77777777" w:rsidR="00FD04C8" w:rsidRPr="00FD04C8" w:rsidRDefault="00FD04C8" w:rsidP="00FD04C8">
    <w:pPr>
      <w:ind w:left="0" w:firstLine="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FD04C8">
      <w:rPr>
        <w:rFonts w:asciiTheme="minorHAnsi" w:hAnsiTheme="minorHAnsi" w:cstheme="minorHAnsi"/>
        <w:sz w:val="20"/>
        <w:szCs w:val="20"/>
      </w:rPr>
      <w:t>zapsané v </w:t>
    </w:r>
    <w:r w:rsidRPr="00FD04C8">
      <w:rPr>
        <w:rFonts w:asciiTheme="minorHAnsi" w:hAnsiTheme="minorHAnsi" w:cstheme="minorHAnsi"/>
        <w:sz w:val="20"/>
        <w:szCs w:val="20"/>
        <w:lang w:eastAsia="en-US"/>
      </w:rPr>
      <w:t xml:space="preserve">obchodním rejstříku vedeném Krajským soudem v Hradci Králové, oddíl C, vložka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>20114</w:t>
    </w:r>
  </w:p>
  <w:p w14:paraId="5D004C82" w14:textId="6B9BB93D" w:rsidR="00FD04C8" w:rsidRDefault="00FD04C8" w:rsidP="0049117D">
    <w:pPr>
      <w:pBdr>
        <w:bottom w:val="single" w:sz="4" w:space="1" w:color="auto"/>
      </w:pBdr>
      <w:ind w:left="0" w:firstLine="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FD04C8">
      <w:rPr>
        <w:rFonts w:asciiTheme="minorHAnsi" w:hAnsiTheme="minorHAnsi" w:cstheme="minorHAnsi"/>
        <w:sz w:val="20"/>
        <w:szCs w:val="20"/>
        <w:lang w:eastAsia="en-US"/>
      </w:rPr>
      <w:t>(dále jen „</w:t>
    </w:r>
    <w:r w:rsidRPr="00FD04C8">
      <w:rPr>
        <w:rFonts w:asciiTheme="minorHAnsi" w:hAnsiTheme="minorHAnsi" w:cstheme="minorHAnsi"/>
        <w:b/>
        <w:sz w:val="20"/>
        <w:szCs w:val="20"/>
        <w:lang w:eastAsia="en-US"/>
      </w:rPr>
      <w:t>Prodávající</w:t>
    </w:r>
    <w:r w:rsidRPr="00FD04C8">
      <w:rPr>
        <w:rFonts w:asciiTheme="minorHAnsi" w:hAnsiTheme="minorHAnsi" w:cstheme="minorHAnsi"/>
        <w:sz w:val="20"/>
        <w:szCs w:val="20"/>
        <w:lang w:eastAsia="en-US"/>
      </w:rPr>
      <w:t xml:space="preserve">“) pro kupní smlouvy </w:t>
    </w:r>
    <w:r w:rsidR="008B4379">
      <w:rPr>
        <w:rFonts w:asciiTheme="minorHAnsi" w:hAnsiTheme="minorHAnsi" w:cstheme="minorHAnsi"/>
        <w:sz w:val="20"/>
        <w:szCs w:val="20"/>
        <w:lang w:eastAsia="en-US"/>
      </w:rPr>
      <w:t>uzavřené</w:t>
    </w:r>
    <w:r w:rsidR="0049117D">
      <w:rPr>
        <w:rFonts w:asciiTheme="minorHAnsi" w:hAnsiTheme="minorHAnsi" w:cstheme="minorHAnsi"/>
        <w:sz w:val="20"/>
        <w:szCs w:val="20"/>
        <w:lang w:eastAsia="en-US"/>
      </w:rPr>
      <w:t xml:space="preserve"> na e</w:t>
    </w:r>
    <w:r w:rsidR="008B4379">
      <w:rPr>
        <w:rFonts w:asciiTheme="minorHAnsi" w:hAnsiTheme="minorHAnsi" w:cstheme="minorHAnsi"/>
        <w:sz w:val="20"/>
        <w:szCs w:val="20"/>
        <w:lang w:eastAsia="en-US"/>
      </w:rPr>
      <w:t>-shopu</w:t>
    </w:r>
    <w:r w:rsidR="007A6D19">
      <w:rPr>
        <w:rFonts w:asciiTheme="minorHAnsi" w:hAnsiTheme="minorHAnsi" w:cstheme="minorHAnsi"/>
        <w:sz w:val="20"/>
        <w:szCs w:val="20"/>
        <w:lang w:eastAsia="en-US"/>
      </w:rPr>
      <w:t>:</w:t>
    </w:r>
  </w:p>
  <w:p w14:paraId="6D1C013C" w14:textId="6F2C94C1" w:rsidR="008B4379" w:rsidRPr="008B4379" w:rsidRDefault="00C7301D" w:rsidP="0049117D">
    <w:pPr>
      <w:pBdr>
        <w:bottom w:val="single" w:sz="4" w:space="1" w:color="auto"/>
      </w:pBdr>
      <w:ind w:left="0" w:firstLine="0"/>
      <w:jc w:val="center"/>
      <w:rPr>
        <w:rFonts w:asciiTheme="minorHAnsi" w:hAnsiTheme="minorHAnsi" w:cstheme="minorHAnsi"/>
        <w:b/>
        <w:bCs/>
        <w:sz w:val="24"/>
        <w:szCs w:val="24"/>
        <w:lang w:eastAsia="en-US"/>
      </w:rPr>
    </w:pPr>
    <w:r>
      <w:rPr>
        <w:rFonts w:asciiTheme="minorHAnsi" w:hAnsiTheme="minorHAnsi" w:cstheme="minorHAnsi"/>
        <w:b/>
        <w:bCs/>
        <w:sz w:val="24"/>
        <w:szCs w:val="24"/>
        <w:lang w:eastAsia="en-US"/>
      </w:rPr>
      <w:t>„</w:t>
    </w:r>
    <w:r w:rsidR="008B4379" w:rsidRPr="008B4379">
      <w:rPr>
        <w:rFonts w:asciiTheme="minorHAnsi" w:hAnsiTheme="minorHAnsi" w:cstheme="minorHAnsi"/>
        <w:b/>
        <w:bCs/>
        <w:sz w:val="24"/>
        <w:szCs w:val="24"/>
        <w:lang w:eastAsia="en-US"/>
      </w:rPr>
      <w:t>a</w:t>
    </w:r>
    <w:r w:rsidR="00B06E2C">
      <w:rPr>
        <w:rFonts w:asciiTheme="minorHAnsi" w:hAnsiTheme="minorHAnsi" w:cstheme="minorHAnsi"/>
        <w:b/>
        <w:bCs/>
        <w:sz w:val="24"/>
        <w:szCs w:val="24"/>
        <w:lang w:eastAsia="en-US"/>
      </w:rPr>
      <w:t>mc-parts</w:t>
    </w:r>
    <w:r w:rsidR="008B4379" w:rsidRPr="008B4379">
      <w:rPr>
        <w:rFonts w:asciiTheme="minorHAnsi" w:hAnsiTheme="minorHAnsi" w:cstheme="minorHAnsi"/>
        <w:b/>
        <w:bCs/>
        <w:sz w:val="24"/>
        <w:szCs w:val="24"/>
        <w:lang w:eastAsia="en-US"/>
      </w:rPr>
      <w:t>.cz</w:t>
    </w:r>
    <w:r>
      <w:rPr>
        <w:rFonts w:asciiTheme="minorHAnsi" w:hAnsiTheme="minorHAnsi" w:cstheme="minorHAnsi"/>
        <w:b/>
        <w:bCs/>
        <w:sz w:val="24"/>
        <w:szCs w:val="24"/>
        <w:lang w:eastAsia="en-US"/>
      </w:rPr>
      <w:t>“</w:t>
    </w:r>
  </w:p>
  <w:p w14:paraId="7DE93C49" w14:textId="77777777" w:rsidR="00FD04C8" w:rsidRDefault="00FD04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AED" w14:textId="665876F7" w:rsidR="00716922" w:rsidRPr="00FD04C8" w:rsidRDefault="00716922" w:rsidP="00716922">
    <w:pPr>
      <w:pStyle w:val="Nadpis3"/>
      <w:ind w:left="0" w:firstLine="0"/>
      <w:jc w:val="center"/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</w:pPr>
    <w:r w:rsidRPr="00FD04C8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 xml:space="preserve">REKLAMAČNÍ </w:t>
    </w:r>
    <w:r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>PROTOKOL</w:t>
    </w:r>
    <w:r w:rsidRPr="00FD04C8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 xml:space="preserve"> </w:t>
    </w:r>
  </w:p>
  <w:p w14:paraId="5382D6AE" w14:textId="77777777" w:rsidR="00716922" w:rsidRPr="00FD04C8" w:rsidRDefault="00716922" w:rsidP="007B730D">
    <w:pPr>
      <w:ind w:left="0" w:firstLine="0"/>
      <w:jc w:val="center"/>
      <w:rPr>
        <w:rFonts w:asciiTheme="minorHAnsi" w:hAnsiTheme="minorHAnsi" w:cstheme="minorHAnsi"/>
        <w:sz w:val="20"/>
        <w:szCs w:val="20"/>
      </w:rPr>
    </w:pPr>
    <w:r w:rsidRPr="00FD04C8">
      <w:rPr>
        <w:rFonts w:asciiTheme="minorHAnsi" w:hAnsiTheme="minorHAnsi" w:cstheme="minorHAnsi"/>
        <w:sz w:val="20"/>
        <w:szCs w:val="20"/>
      </w:rPr>
      <w:t>společnost</w:t>
    </w:r>
    <w:r>
      <w:rPr>
        <w:rFonts w:asciiTheme="minorHAnsi" w:hAnsiTheme="minorHAnsi" w:cstheme="minorHAnsi"/>
        <w:sz w:val="20"/>
        <w:szCs w:val="20"/>
      </w:rPr>
      <w:t>i</w:t>
    </w:r>
    <w:r w:rsidRPr="00FD04C8">
      <w:rPr>
        <w:rFonts w:asciiTheme="minorHAnsi" w:hAnsiTheme="minorHAnsi" w:cstheme="minorHAnsi"/>
        <w:sz w:val="20"/>
        <w:szCs w:val="20"/>
      </w:rPr>
      <w:t xml:space="preserve"> </w:t>
    </w:r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 xml:space="preserve">AMC </w:t>
    </w:r>
    <w:proofErr w:type="spellStart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spare</w:t>
    </w:r>
    <w:proofErr w:type="spellEnd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 xml:space="preserve"> </w:t>
    </w:r>
    <w:proofErr w:type="spellStart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parts</w:t>
    </w:r>
    <w:proofErr w:type="spellEnd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, s.r.o.</w:t>
    </w:r>
    <w:r w:rsidRPr="00FD04C8">
      <w:rPr>
        <w:rFonts w:asciiTheme="minorHAnsi" w:hAnsiTheme="minorHAnsi" w:cstheme="minorHAnsi"/>
        <w:b/>
        <w:bCs/>
        <w:sz w:val="20"/>
        <w:szCs w:val="20"/>
      </w:rPr>
      <w:t xml:space="preserve">, </w:t>
    </w:r>
    <w:r w:rsidRPr="00FD04C8">
      <w:rPr>
        <w:rFonts w:asciiTheme="minorHAnsi" w:hAnsiTheme="minorHAnsi" w:cstheme="minorHAnsi"/>
        <w:sz w:val="20"/>
        <w:szCs w:val="20"/>
      </w:rPr>
      <w:t xml:space="preserve">IČO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 xml:space="preserve">26013142, </w:t>
    </w:r>
    <w:r w:rsidRPr="00FD04C8">
      <w:rPr>
        <w:rFonts w:asciiTheme="minorHAnsi" w:hAnsiTheme="minorHAnsi" w:cstheme="minorHAnsi"/>
        <w:sz w:val="20"/>
        <w:szCs w:val="20"/>
      </w:rPr>
      <w:t xml:space="preserve">se sídlem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>č.p. 19, 503 27 Radíkovice,</w:t>
    </w:r>
  </w:p>
  <w:p w14:paraId="5D72B038" w14:textId="77777777" w:rsidR="00716922" w:rsidRPr="00FD04C8" w:rsidRDefault="00716922" w:rsidP="007B730D">
    <w:pPr>
      <w:ind w:left="0" w:firstLine="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FD04C8">
      <w:rPr>
        <w:rFonts w:asciiTheme="minorHAnsi" w:hAnsiTheme="minorHAnsi" w:cstheme="minorHAnsi"/>
        <w:sz w:val="20"/>
        <w:szCs w:val="20"/>
      </w:rPr>
      <w:t>zapsané v </w:t>
    </w:r>
    <w:r w:rsidRPr="00FD04C8">
      <w:rPr>
        <w:rFonts w:asciiTheme="minorHAnsi" w:hAnsiTheme="minorHAnsi" w:cstheme="minorHAnsi"/>
        <w:sz w:val="20"/>
        <w:szCs w:val="20"/>
        <w:lang w:eastAsia="en-US"/>
      </w:rPr>
      <w:t xml:space="preserve">obchodním rejstříku vedeném Krajským soudem v Hradci Králové, oddíl C, vložka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>20114</w:t>
    </w:r>
  </w:p>
  <w:p w14:paraId="13DF3A79" w14:textId="77777777" w:rsidR="00716922" w:rsidRDefault="00716922" w:rsidP="007B730D">
    <w:pPr>
      <w:pBdr>
        <w:bottom w:val="single" w:sz="4" w:space="1" w:color="auto"/>
      </w:pBdr>
      <w:ind w:left="0" w:firstLine="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FD04C8">
      <w:rPr>
        <w:rFonts w:asciiTheme="minorHAnsi" w:hAnsiTheme="minorHAnsi" w:cstheme="minorHAnsi"/>
        <w:sz w:val="20"/>
        <w:szCs w:val="20"/>
        <w:lang w:eastAsia="en-US"/>
      </w:rPr>
      <w:t>(dále jen „</w:t>
    </w:r>
    <w:r w:rsidRPr="00FD04C8">
      <w:rPr>
        <w:rFonts w:asciiTheme="minorHAnsi" w:hAnsiTheme="minorHAnsi" w:cstheme="minorHAnsi"/>
        <w:b/>
        <w:sz w:val="20"/>
        <w:szCs w:val="20"/>
        <w:lang w:eastAsia="en-US"/>
      </w:rPr>
      <w:t>Prodávající</w:t>
    </w:r>
    <w:r w:rsidRPr="00FD04C8">
      <w:rPr>
        <w:rFonts w:asciiTheme="minorHAnsi" w:hAnsiTheme="minorHAnsi" w:cstheme="minorHAnsi"/>
        <w:sz w:val="20"/>
        <w:szCs w:val="20"/>
        <w:lang w:eastAsia="en-US"/>
      </w:rPr>
      <w:t xml:space="preserve">“) pro kupní smlouvy </w:t>
    </w:r>
    <w:r>
      <w:rPr>
        <w:rFonts w:asciiTheme="minorHAnsi" w:hAnsiTheme="minorHAnsi" w:cstheme="minorHAnsi"/>
        <w:sz w:val="20"/>
        <w:szCs w:val="20"/>
        <w:lang w:eastAsia="en-US"/>
      </w:rPr>
      <w:t>uzavřené na e-shopu:</w:t>
    </w:r>
  </w:p>
  <w:p w14:paraId="75D2FD89" w14:textId="7BC9A9B0" w:rsidR="00716922" w:rsidRPr="008B4379" w:rsidRDefault="00716922" w:rsidP="007B730D">
    <w:pPr>
      <w:pBdr>
        <w:bottom w:val="single" w:sz="4" w:space="1" w:color="auto"/>
      </w:pBdr>
      <w:ind w:left="0" w:firstLine="0"/>
      <w:jc w:val="center"/>
      <w:rPr>
        <w:rFonts w:asciiTheme="minorHAnsi" w:hAnsiTheme="minorHAnsi" w:cstheme="minorHAnsi"/>
        <w:b/>
        <w:bCs/>
        <w:sz w:val="24"/>
        <w:szCs w:val="24"/>
        <w:lang w:eastAsia="en-US"/>
      </w:rPr>
    </w:pPr>
    <w:r>
      <w:rPr>
        <w:rFonts w:asciiTheme="minorHAnsi" w:hAnsiTheme="minorHAnsi" w:cstheme="minorHAnsi"/>
        <w:b/>
        <w:bCs/>
        <w:sz w:val="24"/>
        <w:szCs w:val="24"/>
        <w:lang w:eastAsia="en-US"/>
      </w:rPr>
      <w:t>„</w:t>
    </w:r>
    <w:r w:rsidRPr="008B4379">
      <w:rPr>
        <w:rFonts w:asciiTheme="minorHAnsi" w:hAnsiTheme="minorHAnsi" w:cstheme="minorHAnsi"/>
        <w:b/>
        <w:bCs/>
        <w:sz w:val="24"/>
        <w:szCs w:val="24"/>
        <w:lang w:eastAsia="en-US"/>
      </w:rPr>
      <w:t>a</w:t>
    </w:r>
    <w:r w:rsidR="00B06E2C">
      <w:rPr>
        <w:rFonts w:asciiTheme="minorHAnsi" w:hAnsiTheme="minorHAnsi" w:cstheme="minorHAnsi"/>
        <w:b/>
        <w:bCs/>
        <w:sz w:val="24"/>
        <w:szCs w:val="24"/>
        <w:lang w:eastAsia="en-US"/>
      </w:rPr>
      <w:t>mc-parts</w:t>
    </w:r>
    <w:r w:rsidRPr="008B4379">
      <w:rPr>
        <w:rFonts w:asciiTheme="minorHAnsi" w:hAnsiTheme="minorHAnsi" w:cstheme="minorHAnsi"/>
        <w:b/>
        <w:bCs/>
        <w:sz w:val="24"/>
        <w:szCs w:val="24"/>
        <w:lang w:eastAsia="en-US"/>
      </w:rPr>
      <w:t>.cz</w:t>
    </w:r>
    <w:r>
      <w:rPr>
        <w:rFonts w:asciiTheme="minorHAnsi" w:hAnsiTheme="minorHAnsi" w:cstheme="minorHAnsi"/>
        <w:b/>
        <w:bCs/>
        <w:sz w:val="24"/>
        <w:szCs w:val="24"/>
        <w:lang w:eastAsia="en-US"/>
      </w:rPr>
      <w:t>“</w:t>
    </w:r>
  </w:p>
  <w:p w14:paraId="3A5558D8" w14:textId="77777777" w:rsidR="00716922" w:rsidRDefault="0071692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8274" w14:textId="305D839E" w:rsidR="00B85D83" w:rsidRPr="00B85D83" w:rsidRDefault="00B85D83" w:rsidP="00B85D83">
    <w:pPr>
      <w:pStyle w:val="Nadpis3"/>
      <w:ind w:left="0" w:firstLine="0"/>
      <w:jc w:val="center"/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</w:pPr>
    <w:r w:rsidRPr="00FD04C8"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 xml:space="preserve">REKLAMAČNÍ </w:t>
    </w:r>
    <w:r>
      <w:rPr>
        <w:rFonts w:asciiTheme="minorHAnsi" w:hAnsiTheme="minorHAnsi" w:cstheme="minorHAnsi"/>
        <w:b/>
        <w:bCs/>
        <w:color w:val="auto"/>
        <w:spacing w:val="50"/>
        <w:sz w:val="28"/>
        <w:szCs w:val="28"/>
      </w:rPr>
      <w:t>PROTOKOL</w:t>
    </w:r>
  </w:p>
  <w:p w14:paraId="1BE0A59F" w14:textId="77777777" w:rsidR="00B85D83" w:rsidRPr="00FD04C8" w:rsidRDefault="00B85D83" w:rsidP="00FD04C8">
    <w:pPr>
      <w:ind w:left="0" w:firstLine="0"/>
      <w:jc w:val="center"/>
      <w:rPr>
        <w:rFonts w:asciiTheme="minorHAnsi" w:hAnsiTheme="minorHAnsi" w:cstheme="minorHAnsi"/>
        <w:sz w:val="20"/>
        <w:szCs w:val="20"/>
      </w:rPr>
    </w:pPr>
    <w:r w:rsidRPr="00FD04C8">
      <w:rPr>
        <w:rFonts w:asciiTheme="minorHAnsi" w:hAnsiTheme="minorHAnsi" w:cstheme="minorHAnsi"/>
        <w:sz w:val="20"/>
        <w:szCs w:val="20"/>
      </w:rPr>
      <w:t>společnost</w:t>
    </w:r>
    <w:r>
      <w:rPr>
        <w:rFonts w:asciiTheme="minorHAnsi" w:hAnsiTheme="minorHAnsi" w:cstheme="minorHAnsi"/>
        <w:sz w:val="20"/>
        <w:szCs w:val="20"/>
      </w:rPr>
      <w:t>i</w:t>
    </w:r>
    <w:r w:rsidRPr="00FD04C8">
      <w:rPr>
        <w:rFonts w:asciiTheme="minorHAnsi" w:hAnsiTheme="minorHAnsi" w:cstheme="minorHAnsi"/>
        <w:sz w:val="20"/>
        <w:szCs w:val="20"/>
      </w:rPr>
      <w:t xml:space="preserve"> </w:t>
    </w:r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 xml:space="preserve">AMC </w:t>
    </w:r>
    <w:proofErr w:type="spellStart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spare</w:t>
    </w:r>
    <w:proofErr w:type="spellEnd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 xml:space="preserve"> </w:t>
    </w:r>
    <w:proofErr w:type="spellStart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parts</w:t>
    </w:r>
    <w:proofErr w:type="spellEnd"/>
    <w:r w:rsidRPr="00FD04C8"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, s.r.o.</w:t>
    </w:r>
    <w:r w:rsidRPr="00FD04C8">
      <w:rPr>
        <w:rFonts w:asciiTheme="minorHAnsi" w:hAnsiTheme="minorHAnsi" w:cstheme="minorHAnsi"/>
        <w:b/>
        <w:bCs/>
        <w:sz w:val="20"/>
        <w:szCs w:val="20"/>
      </w:rPr>
      <w:t xml:space="preserve">, </w:t>
    </w:r>
    <w:r w:rsidRPr="00FD04C8">
      <w:rPr>
        <w:rFonts w:asciiTheme="minorHAnsi" w:hAnsiTheme="minorHAnsi" w:cstheme="minorHAnsi"/>
        <w:sz w:val="20"/>
        <w:szCs w:val="20"/>
      </w:rPr>
      <w:t xml:space="preserve">IČO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 xml:space="preserve">26013142, </w:t>
    </w:r>
    <w:r w:rsidRPr="00FD04C8">
      <w:rPr>
        <w:rFonts w:asciiTheme="minorHAnsi" w:hAnsiTheme="minorHAnsi" w:cstheme="minorHAnsi"/>
        <w:sz w:val="20"/>
        <w:szCs w:val="20"/>
      </w:rPr>
      <w:t xml:space="preserve">se sídlem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>č.p. 19, 503 27 Radíkovice,</w:t>
    </w:r>
  </w:p>
  <w:p w14:paraId="143E97B6" w14:textId="77777777" w:rsidR="00B85D83" w:rsidRPr="00FD04C8" w:rsidRDefault="00B85D83" w:rsidP="00FD04C8">
    <w:pPr>
      <w:ind w:left="0" w:firstLine="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FD04C8">
      <w:rPr>
        <w:rFonts w:asciiTheme="minorHAnsi" w:hAnsiTheme="minorHAnsi" w:cstheme="minorHAnsi"/>
        <w:sz w:val="20"/>
        <w:szCs w:val="20"/>
      </w:rPr>
      <w:t>zapsané v </w:t>
    </w:r>
    <w:r w:rsidRPr="00FD04C8">
      <w:rPr>
        <w:rFonts w:asciiTheme="minorHAnsi" w:hAnsiTheme="minorHAnsi" w:cstheme="minorHAnsi"/>
        <w:sz w:val="20"/>
        <w:szCs w:val="20"/>
        <w:lang w:eastAsia="en-US"/>
      </w:rPr>
      <w:t xml:space="preserve">obchodním rejstříku vedeném Krajským soudem v Hradci Králové, oddíl C, vložka </w:t>
    </w:r>
    <w:r w:rsidRPr="00FD04C8">
      <w:rPr>
        <w:rFonts w:asciiTheme="minorHAnsi" w:hAnsiTheme="minorHAnsi" w:cstheme="minorHAnsi"/>
        <w:sz w:val="20"/>
        <w:szCs w:val="20"/>
        <w:shd w:val="clear" w:color="auto" w:fill="FFFFFF"/>
      </w:rPr>
      <w:t>20114</w:t>
    </w:r>
  </w:p>
  <w:p w14:paraId="404ED784" w14:textId="77777777" w:rsidR="00B85D83" w:rsidRDefault="00B85D83" w:rsidP="0049117D">
    <w:pPr>
      <w:pBdr>
        <w:bottom w:val="single" w:sz="4" w:space="1" w:color="auto"/>
      </w:pBdr>
      <w:ind w:left="0" w:firstLine="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FD04C8">
      <w:rPr>
        <w:rFonts w:asciiTheme="minorHAnsi" w:hAnsiTheme="minorHAnsi" w:cstheme="minorHAnsi"/>
        <w:sz w:val="20"/>
        <w:szCs w:val="20"/>
        <w:lang w:eastAsia="en-US"/>
      </w:rPr>
      <w:t>(dále jen „</w:t>
    </w:r>
    <w:r w:rsidRPr="00FD04C8">
      <w:rPr>
        <w:rFonts w:asciiTheme="minorHAnsi" w:hAnsiTheme="minorHAnsi" w:cstheme="minorHAnsi"/>
        <w:b/>
        <w:sz w:val="20"/>
        <w:szCs w:val="20"/>
        <w:lang w:eastAsia="en-US"/>
      </w:rPr>
      <w:t>Prodávající</w:t>
    </w:r>
    <w:r w:rsidRPr="00FD04C8">
      <w:rPr>
        <w:rFonts w:asciiTheme="minorHAnsi" w:hAnsiTheme="minorHAnsi" w:cstheme="minorHAnsi"/>
        <w:sz w:val="20"/>
        <w:szCs w:val="20"/>
        <w:lang w:eastAsia="en-US"/>
      </w:rPr>
      <w:t xml:space="preserve">“) pro kupní smlouvy </w:t>
    </w:r>
    <w:r>
      <w:rPr>
        <w:rFonts w:asciiTheme="minorHAnsi" w:hAnsiTheme="minorHAnsi" w:cstheme="minorHAnsi"/>
        <w:sz w:val="20"/>
        <w:szCs w:val="20"/>
        <w:lang w:eastAsia="en-US"/>
      </w:rPr>
      <w:t>uzavřené na e-shopu:</w:t>
    </w:r>
  </w:p>
  <w:p w14:paraId="2BAEB7D9" w14:textId="13884BE4" w:rsidR="00B85D83" w:rsidRPr="008B4379" w:rsidRDefault="00B85D83" w:rsidP="0049117D">
    <w:pPr>
      <w:pBdr>
        <w:bottom w:val="single" w:sz="4" w:space="1" w:color="auto"/>
      </w:pBdr>
      <w:ind w:left="0" w:firstLine="0"/>
      <w:jc w:val="center"/>
      <w:rPr>
        <w:rFonts w:asciiTheme="minorHAnsi" w:hAnsiTheme="minorHAnsi" w:cstheme="minorHAnsi"/>
        <w:b/>
        <w:bCs/>
        <w:sz w:val="24"/>
        <w:szCs w:val="24"/>
        <w:lang w:eastAsia="en-US"/>
      </w:rPr>
    </w:pPr>
    <w:r>
      <w:rPr>
        <w:rFonts w:asciiTheme="minorHAnsi" w:hAnsiTheme="minorHAnsi" w:cstheme="minorHAnsi"/>
        <w:b/>
        <w:bCs/>
        <w:sz w:val="24"/>
        <w:szCs w:val="24"/>
        <w:lang w:eastAsia="en-US"/>
      </w:rPr>
      <w:t>„</w:t>
    </w:r>
    <w:r w:rsidRPr="008B4379">
      <w:rPr>
        <w:rFonts w:asciiTheme="minorHAnsi" w:hAnsiTheme="minorHAnsi" w:cstheme="minorHAnsi"/>
        <w:b/>
        <w:bCs/>
        <w:sz w:val="24"/>
        <w:szCs w:val="24"/>
        <w:lang w:eastAsia="en-US"/>
      </w:rPr>
      <w:t>a</w:t>
    </w:r>
    <w:r w:rsidR="00B06E2C">
      <w:rPr>
        <w:rFonts w:asciiTheme="minorHAnsi" w:hAnsiTheme="minorHAnsi" w:cstheme="minorHAnsi"/>
        <w:b/>
        <w:bCs/>
        <w:sz w:val="24"/>
        <w:szCs w:val="24"/>
        <w:lang w:eastAsia="en-US"/>
      </w:rPr>
      <w:t>mc-parts</w:t>
    </w:r>
    <w:r w:rsidRPr="008B4379">
      <w:rPr>
        <w:rFonts w:asciiTheme="minorHAnsi" w:hAnsiTheme="minorHAnsi" w:cstheme="minorHAnsi"/>
        <w:b/>
        <w:bCs/>
        <w:sz w:val="24"/>
        <w:szCs w:val="24"/>
        <w:lang w:eastAsia="en-US"/>
      </w:rPr>
      <w:t>.cz</w:t>
    </w:r>
    <w:r>
      <w:rPr>
        <w:rFonts w:asciiTheme="minorHAnsi" w:hAnsiTheme="minorHAnsi" w:cstheme="minorHAnsi"/>
        <w:b/>
        <w:bCs/>
        <w:sz w:val="24"/>
        <w:szCs w:val="24"/>
        <w:lang w:eastAsia="en-US"/>
      </w:rPr>
      <w:t>“</w:t>
    </w:r>
  </w:p>
  <w:p w14:paraId="68CFD1F4" w14:textId="77777777" w:rsidR="00B85D83" w:rsidRDefault="00B85D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CB0"/>
    <w:multiLevelType w:val="hybridMultilevel"/>
    <w:tmpl w:val="E65ABF3C"/>
    <w:lvl w:ilvl="0" w:tplc="DD4424CA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CCC"/>
    <w:multiLevelType w:val="hybridMultilevel"/>
    <w:tmpl w:val="77883BF4"/>
    <w:lvl w:ilvl="0" w:tplc="9B382086">
      <w:start w:val="1"/>
      <w:numFmt w:val="decimal"/>
      <w:lvlText w:val="3.%1."/>
      <w:lvlJc w:val="left"/>
      <w:pPr>
        <w:ind w:left="70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5960AEA"/>
    <w:multiLevelType w:val="hybridMultilevel"/>
    <w:tmpl w:val="AC62D51E"/>
    <w:lvl w:ilvl="0" w:tplc="23E6919A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AA4"/>
    <w:multiLevelType w:val="hybridMultilevel"/>
    <w:tmpl w:val="6F98AAE6"/>
    <w:lvl w:ilvl="0" w:tplc="DB20DEB8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2C2"/>
    <w:multiLevelType w:val="hybridMultilevel"/>
    <w:tmpl w:val="186A1FA4"/>
    <w:lvl w:ilvl="0" w:tplc="D4AE8F7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4776"/>
    <w:multiLevelType w:val="multilevel"/>
    <w:tmpl w:val="78EEA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6" w15:restartNumberingAfterBreak="0">
    <w:nsid w:val="1B3A25F7"/>
    <w:multiLevelType w:val="hybridMultilevel"/>
    <w:tmpl w:val="93C0A72C"/>
    <w:lvl w:ilvl="0" w:tplc="C36A6F08">
      <w:start w:val="2"/>
      <w:numFmt w:val="decimal"/>
      <w:lvlText w:val="%1.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4E9038">
      <w:start w:val="1"/>
      <w:numFmt w:val="lowerLetter"/>
      <w:lvlText w:val="(%2)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40748">
      <w:start w:val="1"/>
      <w:numFmt w:val="lowerRoman"/>
      <w:lvlText w:val="%3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CE924C">
      <w:start w:val="1"/>
      <w:numFmt w:val="decimal"/>
      <w:lvlText w:val="%4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312AC30">
      <w:start w:val="1"/>
      <w:numFmt w:val="lowerLetter"/>
      <w:lvlText w:val="%5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8A2343A">
      <w:start w:val="1"/>
      <w:numFmt w:val="lowerRoman"/>
      <w:lvlText w:val="%6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5C66A9E">
      <w:start w:val="1"/>
      <w:numFmt w:val="decimal"/>
      <w:lvlText w:val="%7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8E4A93E">
      <w:start w:val="1"/>
      <w:numFmt w:val="lowerLetter"/>
      <w:lvlText w:val="%8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DAA65A4">
      <w:start w:val="1"/>
      <w:numFmt w:val="lowerRoman"/>
      <w:lvlText w:val="%9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444720"/>
    <w:multiLevelType w:val="hybridMultilevel"/>
    <w:tmpl w:val="796ED008"/>
    <w:lvl w:ilvl="0" w:tplc="806C545A">
      <w:start w:val="1"/>
      <w:numFmt w:val="lowerLetter"/>
      <w:lvlText w:val="%1."/>
      <w:lvlJc w:val="left"/>
      <w:pPr>
        <w:ind w:left="57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CD9C0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AD82D24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B4C8FB4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CA88D22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BD464A8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CD62508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36AD28A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42654E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892FF6"/>
    <w:multiLevelType w:val="hybridMultilevel"/>
    <w:tmpl w:val="7D5E251E"/>
    <w:lvl w:ilvl="0" w:tplc="DD4424CA">
      <w:start w:val="1"/>
      <w:numFmt w:val="decimal"/>
      <w:lvlText w:val="1.%1."/>
      <w:lvlJc w:val="left"/>
      <w:pPr>
        <w:ind w:left="705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FB1726A"/>
    <w:multiLevelType w:val="hybridMultilevel"/>
    <w:tmpl w:val="9DECD2BE"/>
    <w:lvl w:ilvl="0" w:tplc="5584FF06">
      <w:start w:val="1"/>
      <w:numFmt w:val="decimal"/>
      <w:lvlText w:val="%1."/>
      <w:lvlJc w:val="left"/>
      <w:pPr>
        <w:ind w:left="491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 w15:restartNumberingAfterBreak="0">
    <w:nsid w:val="4FC9106F"/>
    <w:multiLevelType w:val="hybridMultilevel"/>
    <w:tmpl w:val="CF406C9E"/>
    <w:lvl w:ilvl="0" w:tplc="4A808B0C">
      <w:start w:val="1"/>
      <w:numFmt w:val="lowerLetter"/>
      <w:lvlText w:val="(%1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85282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4C8DA0C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74E8238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9B6674A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B640BA0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DCACA48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5E2D6BC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EB8B982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C06DED"/>
    <w:multiLevelType w:val="hybridMultilevel"/>
    <w:tmpl w:val="940E6186"/>
    <w:lvl w:ilvl="0" w:tplc="C456BC3C">
      <w:start w:val="1"/>
      <w:numFmt w:val="lowerLetter"/>
      <w:lvlText w:val="%1."/>
      <w:lvlJc w:val="left"/>
      <w:pPr>
        <w:ind w:left="57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85282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4C8DA0C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74E8238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9B6674A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B640BA0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DCACA48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5E2D6BC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EB8B982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AE6BF7"/>
    <w:multiLevelType w:val="hybridMultilevel"/>
    <w:tmpl w:val="7586F204"/>
    <w:lvl w:ilvl="0" w:tplc="20D27A46">
      <w:start w:val="1"/>
      <w:numFmt w:val="lowerLetter"/>
      <w:lvlText w:val="(%1)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CD9C0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AD82D24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B4C8FB4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CA88D22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BD464A8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CD62508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36AD28A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42654E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9F5520"/>
    <w:multiLevelType w:val="hybridMultilevel"/>
    <w:tmpl w:val="F154D264"/>
    <w:lvl w:ilvl="0" w:tplc="068229CC">
      <w:start w:val="2"/>
      <w:numFmt w:val="lowerLetter"/>
      <w:lvlText w:val="(%1)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C4744E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57A8BC0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5489D1C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A48641E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03C94BA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D185FBC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C841BC6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0827310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5806990">
    <w:abstractNumId w:val="6"/>
  </w:num>
  <w:num w:numId="2" w16cid:durableId="2091853861">
    <w:abstractNumId w:val="12"/>
  </w:num>
  <w:num w:numId="3" w16cid:durableId="89282004">
    <w:abstractNumId w:val="13"/>
  </w:num>
  <w:num w:numId="4" w16cid:durableId="1610552557">
    <w:abstractNumId w:val="10"/>
  </w:num>
  <w:num w:numId="5" w16cid:durableId="1643383978">
    <w:abstractNumId w:val="8"/>
  </w:num>
  <w:num w:numId="6" w16cid:durableId="1899440729">
    <w:abstractNumId w:val="5"/>
  </w:num>
  <w:num w:numId="7" w16cid:durableId="1959213288">
    <w:abstractNumId w:val="0"/>
  </w:num>
  <w:num w:numId="8" w16cid:durableId="1879925433">
    <w:abstractNumId w:val="3"/>
  </w:num>
  <w:num w:numId="9" w16cid:durableId="2054575723">
    <w:abstractNumId w:val="7"/>
  </w:num>
  <w:num w:numId="10" w16cid:durableId="548108001">
    <w:abstractNumId w:val="1"/>
  </w:num>
  <w:num w:numId="11" w16cid:durableId="1041327081">
    <w:abstractNumId w:val="4"/>
  </w:num>
  <w:num w:numId="12" w16cid:durableId="1729306171">
    <w:abstractNumId w:val="11"/>
  </w:num>
  <w:num w:numId="13" w16cid:durableId="1897621044">
    <w:abstractNumId w:val="2"/>
  </w:num>
  <w:num w:numId="14" w16cid:durableId="1402487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EB"/>
    <w:rsid w:val="00020FDE"/>
    <w:rsid w:val="00021934"/>
    <w:rsid w:val="00050E25"/>
    <w:rsid w:val="00055607"/>
    <w:rsid w:val="000768C1"/>
    <w:rsid w:val="000C7333"/>
    <w:rsid w:val="000D3E82"/>
    <w:rsid w:val="00111166"/>
    <w:rsid w:val="00113FA4"/>
    <w:rsid w:val="00155AF6"/>
    <w:rsid w:val="00177121"/>
    <w:rsid w:val="001B5206"/>
    <w:rsid w:val="001C60C6"/>
    <w:rsid w:val="001E78E9"/>
    <w:rsid w:val="00202379"/>
    <w:rsid w:val="0021522D"/>
    <w:rsid w:val="00222A1D"/>
    <w:rsid w:val="00266FF8"/>
    <w:rsid w:val="0027631E"/>
    <w:rsid w:val="00291471"/>
    <w:rsid w:val="002A4A04"/>
    <w:rsid w:val="002B0EDC"/>
    <w:rsid w:val="002B7EE4"/>
    <w:rsid w:val="002D0B05"/>
    <w:rsid w:val="002E3F4C"/>
    <w:rsid w:val="00337F5E"/>
    <w:rsid w:val="00380128"/>
    <w:rsid w:val="00380E72"/>
    <w:rsid w:val="00386776"/>
    <w:rsid w:val="003B3E30"/>
    <w:rsid w:val="003C2D3C"/>
    <w:rsid w:val="00451815"/>
    <w:rsid w:val="0045555C"/>
    <w:rsid w:val="00460AF6"/>
    <w:rsid w:val="0049117D"/>
    <w:rsid w:val="00495E32"/>
    <w:rsid w:val="00571049"/>
    <w:rsid w:val="005A3682"/>
    <w:rsid w:val="00611384"/>
    <w:rsid w:val="00635732"/>
    <w:rsid w:val="00636AC8"/>
    <w:rsid w:val="00637488"/>
    <w:rsid w:val="00662E4E"/>
    <w:rsid w:val="00676988"/>
    <w:rsid w:val="006C2BD0"/>
    <w:rsid w:val="006E1B2C"/>
    <w:rsid w:val="00716116"/>
    <w:rsid w:val="00716922"/>
    <w:rsid w:val="00743D10"/>
    <w:rsid w:val="007727A4"/>
    <w:rsid w:val="007A6D19"/>
    <w:rsid w:val="007B2B68"/>
    <w:rsid w:val="007B5D23"/>
    <w:rsid w:val="007B730D"/>
    <w:rsid w:val="007D0933"/>
    <w:rsid w:val="007D371E"/>
    <w:rsid w:val="007E009E"/>
    <w:rsid w:val="007E2108"/>
    <w:rsid w:val="008069DC"/>
    <w:rsid w:val="008B4379"/>
    <w:rsid w:val="009000F3"/>
    <w:rsid w:val="0090420D"/>
    <w:rsid w:val="0090745C"/>
    <w:rsid w:val="00913F8E"/>
    <w:rsid w:val="00914581"/>
    <w:rsid w:val="009C72B2"/>
    <w:rsid w:val="00A366DB"/>
    <w:rsid w:val="00A442C6"/>
    <w:rsid w:val="00A66604"/>
    <w:rsid w:val="00A90484"/>
    <w:rsid w:val="00B06E2C"/>
    <w:rsid w:val="00B13093"/>
    <w:rsid w:val="00B70A90"/>
    <w:rsid w:val="00B85D83"/>
    <w:rsid w:val="00BA4F2F"/>
    <w:rsid w:val="00BC74AE"/>
    <w:rsid w:val="00BE1736"/>
    <w:rsid w:val="00C003E4"/>
    <w:rsid w:val="00C208D2"/>
    <w:rsid w:val="00C50C2F"/>
    <w:rsid w:val="00C529A1"/>
    <w:rsid w:val="00C620EC"/>
    <w:rsid w:val="00C7301D"/>
    <w:rsid w:val="00C737CE"/>
    <w:rsid w:val="00C81F5A"/>
    <w:rsid w:val="00D25E27"/>
    <w:rsid w:val="00D40168"/>
    <w:rsid w:val="00D96D37"/>
    <w:rsid w:val="00DF3D9C"/>
    <w:rsid w:val="00E01763"/>
    <w:rsid w:val="00E058EB"/>
    <w:rsid w:val="00E06E0F"/>
    <w:rsid w:val="00E471E6"/>
    <w:rsid w:val="00E70712"/>
    <w:rsid w:val="00E97A68"/>
    <w:rsid w:val="00EA1EC5"/>
    <w:rsid w:val="00EF3364"/>
    <w:rsid w:val="00EF3522"/>
    <w:rsid w:val="00F9208A"/>
    <w:rsid w:val="00F93F5D"/>
    <w:rsid w:val="00F962B6"/>
    <w:rsid w:val="00FB584B"/>
    <w:rsid w:val="00FB7AE5"/>
    <w:rsid w:val="00FD04C8"/>
    <w:rsid w:val="00FD0AF1"/>
    <w:rsid w:val="00FE35E5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12349"/>
  <w15:docId w15:val="{F9CF6BC1-B78E-4BF4-982D-CC53311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8" w:lineRule="auto"/>
      <w:ind w:left="295" w:right="12" w:hanging="295"/>
      <w:jc w:val="both"/>
    </w:pPr>
    <w:rPr>
      <w:rFonts w:ascii="Calibri" w:eastAsia="Calibri" w:hAnsi="Calibri" w:cs="Calibri"/>
      <w:color w:val="000000"/>
      <w:sz w:val="1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"/>
      <w:ind w:left="10" w:hanging="10"/>
      <w:outlineLvl w:val="0"/>
    </w:pPr>
    <w:rPr>
      <w:rFonts w:ascii="Calibri" w:eastAsia="Calibri" w:hAnsi="Calibri" w:cs="Calibri"/>
      <w:b/>
      <w:color w:val="181717"/>
      <w:sz w:val="1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04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181717"/>
      <w:sz w:val="12"/>
    </w:rPr>
  </w:style>
  <w:style w:type="paragraph" w:styleId="Zhlav">
    <w:name w:val="header"/>
    <w:basedOn w:val="Normln"/>
    <w:link w:val="ZhlavChar"/>
    <w:uiPriority w:val="99"/>
    <w:unhideWhenUsed/>
    <w:rsid w:val="00FD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C8"/>
    <w:rPr>
      <w:rFonts w:ascii="Calibri" w:eastAsia="Calibri" w:hAnsi="Calibri" w:cs="Calibri"/>
      <w:color w:val="000000"/>
      <w:sz w:val="12"/>
    </w:rPr>
  </w:style>
  <w:style w:type="paragraph" w:styleId="Zpat">
    <w:name w:val="footer"/>
    <w:basedOn w:val="Normln"/>
    <w:link w:val="ZpatChar"/>
    <w:uiPriority w:val="99"/>
    <w:unhideWhenUsed/>
    <w:rsid w:val="00FD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C8"/>
    <w:rPr>
      <w:rFonts w:ascii="Calibri" w:eastAsia="Calibri" w:hAnsi="Calibri" w:cs="Calibri"/>
      <w:color w:val="000000"/>
      <w:sz w:val="12"/>
    </w:rPr>
  </w:style>
  <w:style w:type="character" w:customStyle="1" w:styleId="Nadpis3Char">
    <w:name w:val="Nadpis 3 Char"/>
    <w:basedOn w:val="Standardnpsmoodstavce"/>
    <w:link w:val="Nadpis3"/>
    <w:uiPriority w:val="9"/>
    <w:rsid w:val="00FD04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B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7A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03E4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7B730D"/>
    <w:pPr>
      <w:spacing w:after="0" w:line="240" w:lineRule="auto"/>
      <w:ind w:left="0" w:right="0" w:firstLine="0"/>
      <w:jc w:val="center"/>
    </w:pPr>
    <w:rPr>
      <w:rFonts w:ascii="Tahoma" w:eastAsia="Times New Roman" w:hAnsi="Tahoma" w:cs="Tahoma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mc-part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Knor</dc:creator>
  <cp:keywords/>
  <cp:lastModifiedBy>Aneta Šírová</cp:lastModifiedBy>
  <cp:revision>3</cp:revision>
  <dcterms:created xsi:type="dcterms:W3CDTF">2023-10-25T08:46:00Z</dcterms:created>
  <dcterms:modified xsi:type="dcterms:W3CDTF">2023-10-25T08:47:00Z</dcterms:modified>
</cp:coreProperties>
</file>